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36C" w:rsidRDefault="00B3536C" w:rsidP="00B3536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3536C" w:rsidRDefault="00F14926" w:rsidP="005C1306">
      <w:pPr>
        <w:jc w:val="center"/>
        <w:rPr>
          <w:rFonts w:ascii="Arial" w:hAnsi="Arial" w:cs="Arial"/>
          <w:b/>
          <w:sz w:val="32"/>
        </w:rPr>
      </w:pPr>
      <w:r>
        <w:rPr>
          <w:rFonts w:ascii="Arial" w:hAnsi="Arial" w:cs="Arial"/>
          <w:b/>
          <w:sz w:val="32"/>
        </w:rPr>
        <w:br/>
      </w:r>
      <w:r>
        <w:rPr>
          <w:rFonts w:ascii="Arial" w:hAnsi="Arial" w:cs="Arial"/>
          <w:b/>
          <w:sz w:val="32"/>
        </w:rPr>
        <w:br/>
      </w:r>
      <w:r w:rsidR="00B3536C">
        <w:rPr>
          <w:rFonts w:ascii="Arial" w:hAnsi="Arial" w:cs="Arial"/>
          <w:b/>
          <w:sz w:val="32"/>
        </w:rPr>
        <w:t>Meeting</w:t>
      </w:r>
      <w:r w:rsidR="005C1306">
        <w:rPr>
          <w:rFonts w:ascii="Arial" w:hAnsi="Arial" w:cs="Arial"/>
          <w:b/>
          <w:sz w:val="32"/>
        </w:rPr>
        <w:t xml:space="preserve"> Report</w:t>
      </w:r>
      <w:r w:rsidR="005C1306">
        <w:rPr>
          <w:rFonts w:ascii="Arial" w:hAnsi="Arial" w:cs="Arial"/>
          <w:b/>
          <w:sz w:val="32"/>
        </w:rPr>
        <w:br/>
        <w:t>for</w:t>
      </w:r>
      <w:r w:rsidR="005C1306">
        <w:rPr>
          <w:rFonts w:ascii="Arial" w:hAnsi="Arial" w:cs="Arial"/>
          <w:b/>
          <w:sz w:val="32"/>
        </w:rPr>
        <w:br/>
        <w:t>3GPP SA3LI#</w:t>
      </w:r>
      <w:r w:rsidR="00B3536C">
        <w:rPr>
          <w:rFonts w:ascii="Arial" w:hAnsi="Arial" w:cs="Arial"/>
          <w:b/>
          <w:sz w:val="32"/>
        </w:rPr>
        <w:t>67</w:t>
      </w:r>
    </w:p>
    <w:p w:rsidR="005C1306" w:rsidRDefault="005C1306" w:rsidP="005C1306">
      <w:pPr>
        <w:jc w:val="center"/>
        <w:rPr>
          <w:rFonts w:ascii="Arial" w:hAnsi="Arial" w:cs="Arial"/>
          <w:b/>
          <w:sz w:val="32"/>
        </w:rPr>
      </w:pPr>
    </w:p>
    <w:p w:rsidR="00B3536C" w:rsidRDefault="00B3536C" w:rsidP="00B3536C">
      <w:pPr>
        <w:jc w:val="center"/>
        <w:rPr>
          <w:rFonts w:ascii="Arial" w:hAnsi="Arial" w:cs="Arial"/>
          <w:b/>
          <w:sz w:val="32"/>
        </w:rPr>
      </w:pPr>
      <w:r>
        <w:rPr>
          <w:rFonts w:ascii="Arial" w:hAnsi="Arial" w:cs="Arial"/>
          <w:b/>
          <w:sz w:val="32"/>
        </w:rPr>
        <w:t>Albuquerque, United States, 14/11/2017 to 17/11/2017</w:t>
      </w:r>
    </w:p>
    <w:p w:rsidR="00B3536C" w:rsidRDefault="00B3536C" w:rsidP="00B3536C"/>
    <w:p w:rsidR="00B3536C" w:rsidRDefault="00B3536C" w:rsidP="00B3536C"/>
    <w:p w:rsidR="00B3536C" w:rsidRDefault="00B3536C" w:rsidP="00B3536C">
      <w:r>
        <w:t>Contents:</w:t>
      </w:r>
    </w:p>
    <w:p w:rsidR="004427C5" w:rsidRDefault="00641C20">
      <w:pPr>
        <w:pStyle w:val="TOC2"/>
        <w:rPr>
          <w:rFonts w:asciiTheme="minorHAnsi" w:eastAsiaTheme="minorEastAsia" w:hAnsiTheme="minorHAnsi" w:cstheme="minorBidi"/>
          <w:sz w:val="22"/>
          <w:szCs w:val="22"/>
        </w:rPr>
      </w:pPr>
      <w:r w:rsidRPr="00641C20">
        <w:fldChar w:fldCharType="begin"/>
      </w:r>
      <w:r w:rsidR="004427C5">
        <w:instrText xml:space="preserve"> </w:instrText>
      </w:r>
      <w:r w:rsidR="004427C5" w:rsidRPr="000A5B8D">
        <w:rPr>
          <w:b/>
        </w:rPr>
        <w:instrText>ToC \o "1-6"</w:instrText>
      </w:r>
      <w:r w:rsidR="004427C5">
        <w:instrText xml:space="preserve"> </w:instrText>
      </w:r>
      <w:r w:rsidRPr="00641C20">
        <w:fldChar w:fldCharType="separate"/>
      </w:r>
      <w:r w:rsidR="004427C5">
        <w:t>1</w:t>
      </w:r>
      <w:r w:rsidR="004427C5">
        <w:rPr>
          <w:rFonts w:asciiTheme="minorHAnsi" w:eastAsiaTheme="minorEastAsia" w:hAnsiTheme="minorHAnsi" w:cstheme="minorBidi"/>
          <w:sz w:val="22"/>
          <w:szCs w:val="22"/>
        </w:rPr>
        <w:tab/>
      </w:r>
      <w:r w:rsidR="004427C5">
        <w:t>Opening and Welcome</w:t>
      </w:r>
      <w:r w:rsidR="004427C5">
        <w:tab/>
      </w:r>
      <w:r>
        <w:fldChar w:fldCharType="begin"/>
      </w:r>
      <w:r w:rsidR="004427C5">
        <w:instrText xml:space="preserve"> PAGEREF _Toc498689046 \h </w:instrText>
      </w:r>
      <w:r>
        <w:fldChar w:fldCharType="separate"/>
      </w:r>
      <w:r w:rsidR="00740C8E">
        <w:t>2</w:t>
      </w:r>
      <w:r>
        <w:fldChar w:fldCharType="end"/>
      </w:r>
    </w:p>
    <w:p w:rsidR="004427C5" w:rsidRDefault="004427C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rsidR="00641C20">
        <w:fldChar w:fldCharType="begin"/>
      </w:r>
      <w:r>
        <w:instrText xml:space="preserve"> PAGEREF _Toc498689047 \h </w:instrText>
      </w:r>
      <w:r w:rsidR="00641C20">
        <w:fldChar w:fldCharType="separate"/>
      </w:r>
      <w:r w:rsidR="00740C8E">
        <w:t>2</w:t>
      </w:r>
      <w:r w:rsidR="00641C20">
        <w:fldChar w:fldCharType="end"/>
      </w:r>
    </w:p>
    <w:p w:rsidR="004427C5" w:rsidRDefault="004427C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rsidR="00641C20">
        <w:fldChar w:fldCharType="begin"/>
      </w:r>
      <w:r>
        <w:instrText xml:space="preserve"> PAGEREF _Toc498689048 \h </w:instrText>
      </w:r>
      <w:r w:rsidR="00641C20">
        <w:fldChar w:fldCharType="separate"/>
      </w:r>
      <w:r w:rsidR="00740C8E">
        <w:t>2</w:t>
      </w:r>
      <w:r w:rsidR="00641C20">
        <w:fldChar w:fldCharType="end"/>
      </w:r>
    </w:p>
    <w:p w:rsidR="004427C5" w:rsidRDefault="004427C5">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rsidR="00641C20">
        <w:fldChar w:fldCharType="begin"/>
      </w:r>
      <w:r>
        <w:instrText xml:space="preserve"> PAGEREF _Toc498689049 \h </w:instrText>
      </w:r>
      <w:r w:rsidR="00641C20">
        <w:fldChar w:fldCharType="separate"/>
      </w:r>
      <w:r w:rsidR="00740C8E">
        <w:t>2</w:t>
      </w:r>
      <w:r w:rsidR="00641C20">
        <w:fldChar w:fldCharType="end"/>
      </w:r>
    </w:p>
    <w:p w:rsidR="004427C5" w:rsidRDefault="004427C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rsidR="00641C20">
        <w:fldChar w:fldCharType="begin"/>
      </w:r>
      <w:r>
        <w:instrText xml:space="preserve"> PAGEREF _Toc498689050 \h </w:instrText>
      </w:r>
      <w:r w:rsidR="00641C20">
        <w:fldChar w:fldCharType="separate"/>
      </w:r>
      <w:r w:rsidR="00740C8E">
        <w:t>2</w:t>
      </w:r>
      <w:r w:rsidR="00641C20">
        <w:fldChar w:fldCharType="end"/>
      </w:r>
    </w:p>
    <w:p w:rsidR="004427C5" w:rsidRDefault="004427C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rsidR="00641C20">
        <w:fldChar w:fldCharType="begin"/>
      </w:r>
      <w:r>
        <w:instrText xml:space="preserve"> PAGEREF _Toc498689051 \h </w:instrText>
      </w:r>
      <w:r w:rsidR="00641C20">
        <w:fldChar w:fldCharType="separate"/>
      </w:r>
      <w:r w:rsidR="00740C8E">
        <w:t>2</w:t>
      </w:r>
      <w:r w:rsidR="00641C20">
        <w:fldChar w:fldCharType="end"/>
      </w:r>
    </w:p>
    <w:p w:rsidR="004427C5" w:rsidRDefault="004427C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rsidR="00641C20">
        <w:fldChar w:fldCharType="begin"/>
      </w:r>
      <w:r>
        <w:instrText xml:space="preserve"> PAGEREF _Toc498689052 \h </w:instrText>
      </w:r>
      <w:r w:rsidR="00641C20">
        <w:fldChar w:fldCharType="separate"/>
      </w:r>
      <w:r w:rsidR="00740C8E">
        <w:t>3</w:t>
      </w:r>
      <w:r w:rsidR="00641C20">
        <w:fldChar w:fldCharType="end"/>
      </w:r>
    </w:p>
    <w:p w:rsidR="004427C5" w:rsidRPr="0036188C" w:rsidRDefault="004427C5">
      <w:pPr>
        <w:pStyle w:val="TOC3"/>
        <w:rPr>
          <w:rFonts w:asciiTheme="minorHAnsi" w:eastAsiaTheme="minorEastAsia" w:hAnsiTheme="minorHAnsi" w:cstheme="minorBidi"/>
          <w:sz w:val="22"/>
          <w:szCs w:val="22"/>
          <w:lang w:val="fr-FR"/>
        </w:rPr>
      </w:pPr>
      <w:r w:rsidRPr="0036188C">
        <w:rPr>
          <w:lang w:val="fr-FR"/>
        </w:rPr>
        <w:t>5.1</w:t>
      </w:r>
      <w:r w:rsidRPr="0036188C">
        <w:rPr>
          <w:rFonts w:asciiTheme="minorHAnsi" w:eastAsiaTheme="minorEastAsia" w:hAnsiTheme="minorHAnsi" w:cstheme="minorBidi"/>
          <w:sz w:val="22"/>
          <w:szCs w:val="22"/>
          <w:lang w:val="fr-FR"/>
        </w:rPr>
        <w:tab/>
      </w:r>
      <w:r w:rsidRPr="0036188C">
        <w:rPr>
          <w:lang w:val="fr-FR"/>
        </w:rPr>
        <w:t>SA Plenary</w:t>
      </w:r>
      <w:r w:rsidRPr="0036188C">
        <w:rPr>
          <w:lang w:val="fr-FR"/>
        </w:rPr>
        <w:tab/>
      </w:r>
      <w:r w:rsidR="00641C20">
        <w:fldChar w:fldCharType="begin"/>
      </w:r>
      <w:r w:rsidRPr="0036188C">
        <w:rPr>
          <w:lang w:val="fr-FR"/>
        </w:rPr>
        <w:instrText xml:space="preserve"> PAGEREF _Toc498689053 \h </w:instrText>
      </w:r>
      <w:r w:rsidR="00641C20">
        <w:fldChar w:fldCharType="separate"/>
      </w:r>
      <w:r w:rsidR="00740C8E" w:rsidRPr="0036188C">
        <w:rPr>
          <w:lang w:val="fr-FR"/>
        </w:rPr>
        <w:t>3</w:t>
      </w:r>
      <w:r w:rsidR="00641C20">
        <w:fldChar w:fldCharType="end"/>
      </w:r>
    </w:p>
    <w:p w:rsidR="004427C5" w:rsidRPr="0036188C" w:rsidRDefault="004427C5">
      <w:pPr>
        <w:pStyle w:val="TOC3"/>
        <w:rPr>
          <w:rFonts w:asciiTheme="minorHAnsi" w:eastAsiaTheme="minorEastAsia" w:hAnsiTheme="minorHAnsi" w:cstheme="minorBidi"/>
          <w:sz w:val="22"/>
          <w:szCs w:val="22"/>
          <w:lang w:val="fr-FR"/>
        </w:rPr>
      </w:pPr>
      <w:r w:rsidRPr="0028094B">
        <w:rPr>
          <w:lang w:val="fr-FR"/>
        </w:rPr>
        <w:t>5.2</w:t>
      </w:r>
      <w:r w:rsidRPr="0036188C">
        <w:rPr>
          <w:rFonts w:asciiTheme="minorHAnsi" w:eastAsiaTheme="minorEastAsia" w:hAnsiTheme="minorHAnsi" w:cstheme="minorBidi"/>
          <w:sz w:val="22"/>
          <w:szCs w:val="22"/>
          <w:lang w:val="fr-FR"/>
        </w:rPr>
        <w:tab/>
      </w:r>
      <w:r w:rsidRPr="0028094B">
        <w:rPr>
          <w:lang w:val="fr-FR"/>
        </w:rPr>
        <w:t>SA3</w:t>
      </w:r>
      <w:r w:rsidRPr="0036188C">
        <w:rPr>
          <w:lang w:val="fr-FR"/>
        </w:rPr>
        <w:tab/>
      </w:r>
      <w:r w:rsidR="00641C20">
        <w:fldChar w:fldCharType="begin"/>
      </w:r>
      <w:r w:rsidRPr="0036188C">
        <w:rPr>
          <w:lang w:val="fr-FR"/>
        </w:rPr>
        <w:instrText xml:space="preserve"> PAGEREF _Toc498689054 \h </w:instrText>
      </w:r>
      <w:r w:rsidR="00641C20">
        <w:fldChar w:fldCharType="separate"/>
      </w:r>
      <w:r w:rsidR="00740C8E" w:rsidRPr="0036188C">
        <w:rPr>
          <w:lang w:val="fr-FR"/>
        </w:rPr>
        <w:t>3</w:t>
      </w:r>
      <w:r w:rsidR="00641C20">
        <w:fldChar w:fldCharType="end"/>
      </w:r>
    </w:p>
    <w:p w:rsidR="004427C5" w:rsidRPr="0036188C" w:rsidRDefault="004427C5">
      <w:pPr>
        <w:pStyle w:val="TOC3"/>
        <w:rPr>
          <w:rFonts w:asciiTheme="minorHAnsi" w:eastAsiaTheme="minorEastAsia" w:hAnsiTheme="minorHAnsi" w:cstheme="minorBidi"/>
          <w:sz w:val="22"/>
          <w:szCs w:val="22"/>
          <w:lang w:val="fr-FR"/>
        </w:rPr>
      </w:pPr>
      <w:r w:rsidRPr="0036188C">
        <w:rPr>
          <w:lang w:val="fr-FR"/>
        </w:rPr>
        <w:t>5.3</w:t>
      </w:r>
      <w:r w:rsidRPr="0036188C">
        <w:rPr>
          <w:rFonts w:asciiTheme="minorHAnsi" w:eastAsiaTheme="minorEastAsia" w:hAnsiTheme="minorHAnsi" w:cstheme="minorBidi"/>
          <w:sz w:val="22"/>
          <w:szCs w:val="22"/>
          <w:lang w:val="fr-FR"/>
        </w:rPr>
        <w:tab/>
      </w:r>
      <w:r w:rsidRPr="0036188C">
        <w:rPr>
          <w:lang w:val="fr-FR"/>
        </w:rPr>
        <w:t>ETSI TC LI</w:t>
      </w:r>
      <w:r w:rsidRPr="0036188C">
        <w:rPr>
          <w:lang w:val="fr-FR"/>
        </w:rPr>
        <w:tab/>
      </w:r>
      <w:r w:rsidR="00641C20">
        <w:fldChar w:fldCharType="begin"/>
      </w:r>
      <w:r w:rsidRPr="0036188C">
        <w:rPr>
          <w:lang w:val="fr-FR"/>
        </w:rPr>
        <w:instrText xml:space="preserve"> PAGEREF _Toc498689055 \h </w:instrText>
      </w:r>
      <w:r w:rsidR="00641C20">
        <w:fldChar w:fldCharType="separate"/>
      </w:r>
      <w:r w:rsidR="00740C8E" w:rsidRPr="0036188C">
        <w:rPr>
          <w:lang w:val="fr-FR"/>
        </w:rPr>
        <w:t>3</w:t>
      </w:r>
      <w:r w:rsidR="00641C20">
        <w:fldChar w:fldCharType="end"/>
      </w:r>
    </w:p>
    <w:p w:rsidR="004427C5" w:rsidRPr="0036188C" w:rsidRDefault="004427C5">
      <w:pPr>
        <w:pStyle w:val="TOC3"/>
        <w:rPr>
          <w:rFonts w:asciiTheme="minorHAnsi" w:eastAsiaTheme="minorEastAsia" w:hAnsiTheme="minorHAnsi" w:cstheme="minorBidi"/>
          <w:sz w:val="22"/>
          <w:szCs w:val="22"/>
          <w:lang w:val="fr-FR"/>
        </w:rPr>
      </w:pPr>
      <w:r w:rsidRPr="0036188C">
        <w:rPr>
          <w:lang w:val="fr-FR"/>
        </w:rPr>
        <w:t>5.4</w:t>
      </w:r>
      <w:r w:rsidRPr="0036188C">
        <w:rPr>
          <w:rFonts w:asciiTheme="minorHAnsi" w:eastAsiaTheme="minorEastAsia" w:hAnsiTheme="minorHAnsi" w:cstheme="minorBidi"/>
          <w:sz w:val="22"/>
          <w:szCs w:val="22"/>
          <w:lang w:val="fr-FR"/>
        </w:rPr>
        <w:tab/>
      </w:r>
      <w:r w:rsidRPr="0036188C">
        <w:rPr>
          <w:lang w:val="fr-FR"/>
        </w:rPr>
        <w:t>ETSI TC CYBER</w:t>
      </w:r>
      <w:r w:rsidRPr="0036188C">
        <w:rPr>
          <w:lang w:val="fr-FR"/>
        </w:rPr>
        <w:tab/>
      </w:r>
      <w:r w:rsidR="00641C20">
        <w:fldChar w:fldCharType="begin"/>
      </w:r>
      <w:r w:rsidRPr="0036188C">
        <w:rPr>
          <w:lang w:val="fr-FR"/>
        </w:rPr>
        <w:instrText xml:space="preserve"> PAGEREF _Toc498689056 \h </w:instrText>
      </w:r>
      <w:r w:rsidR="00641C20">
        <w:fldChar w:fldCharType="separate"/>
      </w:r>
      <w:r w:rsidR="00740C8E" w:rsidRPr="0036188C">
        <w:rPr>
          <w:lang w:val="fr-FR"/>
        </w:rPr>
        <w:t>4</w:t>
      </w:r>
      <w:r w:rsidR="00641C20">
        <w:fldChar w:fldCharType="end"/>
      </w:r>
    </w:p>
    <w:p w:rsidR="004427C5" w:rsidRPr="0036188C" w:rsidRDefault="004427C5">
      <w:pPr>
        <w:pStyle w:val="TOC3"/>
        <w:rPr>
          <w:rFonts w:asciiTheme="minorHAnsi" w:eastAsiaTheme="minorEastAsia" w:hAnsiTheme="minorHAnsi" w:cstheme="minorBidi"/>
          <w:sz w:val="22"/>
          <w:szCs w:val="22"/>
          <w:lang w:val="fr-FR"/>
        </w:rPr>
      </w:pPr>
      <w:r w:rsidRPr="0036188C">
        <w:rPr>
          <w:lang w:val="fr-FR"/>
        </w:rPr>
        <w:t>5.5</w:t>
      </w:r>
      <w:r w:rsidRPr="0036188C">
        <w:rPr>
          <w:rFonts w:asciiTheme="minorHAnsi" w:eastAsiaTheme="minorEastAsia" w:hAnsiTheme="minorHAnsi" w:cstheme="minorBidi"/>
          <w:sz w:val="22"/>
          <w:szCs w:val="22"/>
          <w:lang w:val="fr-FR"/>
        </w:rPr>
        <w:tab/>
      </w:r>
      <w:r w:rsidRPr="0036188C">
        <w:rPr>
          <w:lang w:val="fr-FR"/>
        </w:rPr>
        <w:t>ETSI ISG NFV</w:t>
      </w:r>
      <w:r w:rsidRPr="0036188C">
        <w:rPr>
          <w:lang w:val="fr-FR"/>
        </w:rPr>
        <w:tab/>
      </w:r>
      <w:r w:rsidR="00641C20">
        <w:fldChar w:fldCharType="begin"/>
      </w:r>
      <w:r w:rsidRPr="0036188C">
        <w:rPr>
          <w:lang w:val="fr-FR"/>
        </w:rPr>
        <w:instrText xml:space="preserve"> PAGEREF _Toc498689057 \h </w:instrText>
      </w:r>
      <w:r w:rsidR="00641C20">
        <w:fldChar w:fldCharType="separate"/>
      </w:r>
      <w:r w:rsidR="00740C8E" w:rsidRPr="0036188C">
        <w:rPr>
          <w:lang w:val="fr-FR"/>
        </w:rPr>
        <w:t>4</w:t>
      </w:r>
      <w:r w:rsidR="00641C20">
        <w:fldChar w:fldCharType="end"/>
      </w:r>
    </w:p>
    <w:p w:rsidR="004427C5" w:rsidRPr="0036188C" w:rsidRDefault="004427C5">
      <w:pPr>
        <w:pStyle w:val="TOC3"/>
        <w:rPr>
          <w:rFonts w:asciiTheme="minorHAnsi" w:eastAsiaTheme="minorEastAsia" w:hAnsiTheme="minorHAnsi" w:cstheme="minorBidi"/>
          <w:sz w:val="22"/>
          <w:szCs w:val="22"/>
          <w:lang w:val="fr-FR"/>
        </w:rPr>
      </w:pPr>
      <w:r w:rsidRPr="0036188C">
        <w:rPr>
          <w:lang w:val="fr-FR"/>
        </w:rPr>
        <w:t>5.6</w:t>
      </w:r>
      <w:r w:rsidRPr="0036188C">
        <w:rPr>
          <w:rFonts w:asciiTheme="minorHAnsi" w:eastAsiaTheme="minorEastAsia" w:hAnsiTheme="minorHAnsi" w:cstheme="minorBidi"/>
          <w:sz w:val="22"/>
          <w:szCs w:val="22"/>
          <w:lang w:val="fr-FR"/>
        </w:rPr>
        <w:tab/>
      </w:r>
      <w:r w:rsidRPr="0036188C">
        <w:rPr>
          <w:lang w:val="fr-FR"/>
        </w:rPr>
        <w:t>WTSC-LI</w:t>
      </w:r>
      <w:r w:rsidRPr="0036188C">
        <w:rPr>
          <w:lang w:val="fr-FR"/>
        </w:rPr>
        <w:tab/>
      </w:r>
      <w:r w:rsidR="00641C20">
        <w:fldChar w:fldCharType="begin"/>
      </w:r>
      <w:r w:rsidRPr="0036188C">
        <w:rPr>
          <w:lang w:val="fr-FR"/>
        </w:rPr>
        <w:instrText xml:space="preserve"> PAGEREF _Toc498689058 \h </w:instrText>
      </w:r>
      <w:r w:rsidR="00641C20">
        <w:fldChar w:fldCharType="separate"/>
      </w:r>
      <w:r w:rsidR="00740C8E" w:rsidRPr="0036188C">
        <w:rPr>
          <w:lang w:val="fr-FR"/>
        </w:rPr>
        <w:t>4</w:t>
      </w:r>
      <w:r w:rsidR="00641C20">
        <w:fldChar w:fldCharType="end"/>
      </w:r>
    </w:p>
    <w:p w:rsidR="004427C5" w:rsidRPr="0036188C" w:rsidRDefault="004427C5">
      <w:pPr>
        <w:pStyle w:val="TOC3"/>
        <w:rPr>
          <w:rFonts w:asciiTheme="minorHAnsi" w:eastAsiaTheme="minorEastAsia" w:hAnsiTheme="minorHAnsi" w:cstheme="minorBidi"/>
          <w:sz w:val="22"/>
          <w:szCs w:val="22"/>
          <w:lang w:val="fr-FR"/>
        </w:rPr>
      </w:pPr>
      <w:r w:rsidRPr="0036188C">
        <w:rPr>
          <w:lang w:val="fr-FR"/>
        </w:rPr>
        <w:t>5.7</w:t>
      </w:r>
      <w:r w:rsidRPr="0036188C">
        <w:rPr>
          <w:rFonts w:asciiTheme="minorHAnsi" w:eastAsiaTheme="minorEastAsia" w:hAnsiTheme="minorHAnsi" w:cstheme="minorBidi"/>
          <w:sz w:val="22"/>
          <w:szCs w:val="22"/>
          <w:lang w:val="fr-FR"/>
        </w:rPr>
        <w:tab/>
      </w:r>
      <w:r w:rsidRPr="0036188C">
        <w:rPr>
          <w:lang w:val="fr-FR"/>
        </w:rPr>
        <w:t>ATIS PTSC LAES</w:t>
      </w:r>
      <w:r w:rsidRPr="0036188C">
        <w:rPr>
          <w:lang w:val="fr-FR"/>
        </w:rPr>
        <w:tab/>
      </w:r>
      <w:r w:rsidR="00641C20">
        <w:fldChar w:fldCharType="begin"/>
      </w:r>
      <w:r w:rsidRPr="0036188C">
        <w:rPr>
          <w:lang w:val="fr-FR"/>
        </w:rPr>
        <w:instrText xml:space="preserve"> PAGEREF _Toc498689059 \h </w:instrText>
      </w:r>
      <w:r w:rsidR="00641C20">
        <w:fldChar w:fldCharType="separate"/>
      </w:r>
      <w:r w:rsidR="00740C8E" w:rsidRPr="0036188C">
        <w:rPr>
          <w:lang w:val="fr-FR"/>
        </w:rPr>
        <w:t>4</w:t>
      </w:r>
      <w:r w:rsidR="00641C20">
        <w:fldChar w:fldCharType="end"/>
      </w:r>
    </w:p>
    <w:p w:rsidR="004427C5" w:rsidRDefault="004427C5">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rsidR="00641C20">
        <w:fldChar w:fldCharType="begin"/>
      </w:r>
      <w:r>
        <w:instrText xml:space="preserve"> PAGEREF _Toc498689060 \h </w:instrText>
      </w:r>
      <w:r w:rsidR="00641C20">
        <w:fldChar w:fldCharType="separate"/>
      </w:r>
      <w:r w:rsidR="00740C8E">
        <w:t>4</w:t>
      </w:r>
      <w:r w:rsidR="00641C20">
        <w:fldChar w:fldCharType="end"/>
      </w:r>
    </w:p>
    <w:p w:rsidR="004427C5" w:rsidRDefault="004427C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rsidR="00641C20">
        <w:fldChar w:fldCharType="begin"/>
      </w:r>
      <w:r>
        <w:instrText xml:space="preserve"> PAGEREF _Toc498689061 \h </w:instrText>
      </w:r>
      <w:r w:rsidR="00641C20">
        <w:fldChar w:fldCharType="separate"/>
      </w:r>
      <w:r w:rsidR="00740C8E">
        <w:t>4</w:t>
      </w:r>
      <w:r w:rsidR="00641C20">
        <w:fldChar w:fldCharType="end"/>
      </w:r>
    </w:p>
    <w:p w:rsidR="004427C5" w:rsidRDefault="004427C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33.106</w:t>
      </w:r>
      <w:r>
        <w:tab/>
      </w:r>
      <w:r w:rsidR="00641C20">
        <w:fldChar w:fldCharType="begin"/>
      </w:r>
      <w:r>
        <w:instrText xml:space="preserve"> PAGEREF _Toc498689062 \h </w:instrText>
      </w:r>
      <w:r w:rsidR="00641C20">
        <w:fldChar w:fldCharType="separate"/>
      </w:r>
      <w:r w:rsidR="00740C8E">
        <w:t>5</w:t>
      </w:r>
      <w:r w:rsidR="00641C20">
        <w:fldChar w:fldCharType="end"/>
      </w:r>
    </w:p>
    <w:p w:rsidR="004427C5" w:rsidRDefault="004427C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14 33.106 and Earlier</w:t>
      </w:r>
      <w:r>
        <w:tab/>
      </w:r>
      <w:r w:rsidR="00641C20">
        <w:fldChar w:fldCharType="begin"/>
      </w:r>
      <w:r>
        <w:instrText xml:space="preserve"> PAGEREF _Toc498689063 \h </w:instrText>
      </w:r>
      <w:r w:rsidR="00641C20">
        <w:fldChar w:fldCharType="separate"/>
      </w:r>
      <w:r w:rsidR="00740C8E">
        <w:t>5</w:t>
      </w:r>
      <w:r w:rsidR="00641C20">
        <w:fldChar w:fldCharType="end"/>
      </w:r>
    </w:p>
    <w:p w:rsidR="004427C5" w:rsidRDefault="004427C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15 33.106</w:t>
      </w:r>
      <w:r>
        <w:tab/>
      </w:r>
      <w:r w:rsidR="00641C20">
        <w:fldChar w:fldCharType="begin"/>
      </w:r>
      <w:r>
        <w:instrText xml:space="preserve"> PAGEREF _Toc498689064 \h </w:instrText>
      </w:r>
      <w:r w:rsidR="00641C20">
        <w:fldChar w:fldCharType="separate"/>
      </w:r>
      <w:r w:rsidR="00740C8E">
        <w:t>5</w:t>
      </w:r>
      <w:r w:rsidR="00641C20">
        <w:fldChar w:fldCharType="end"/>
      </w:r>
    </w:p>
    <w:p w:rsidR="004427C5" w:rsidRDefault="004427C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 33.107</w:t>
      </w:r>
      <w:r>
        <w:tab/>
      </w:r>
      <w:r w:rsidR="00641C20">
        <w:fldChar w:fldCharType="begin"/>
      </w:r>
      <w:r>
        <w:instrText xml:space="preserve"> PAGEREF _Toc498689065 \h </w:instrText>
      </w:r>
      <w:r w:rsidR="00641C20">
        <w:fldChar w:fldCharType="separate"/>
      </w:r>
      <w:r w:rsidR="00740C8E">
        <w:t>6</w:t>
      </w:r>
      <w:r w:rsidR="00641C20">
        <w:fldChar w:fldCharType="end"/>
      </w:r>
    </w:p>
    <w:p w:rsidR="004427C5" w:rsidRDefault="004427C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14 33.107 and Earlier</w:t>
      </w:r>
      <w:r>
        <w:tab/>
      </w:r>
      <w:r w:rsidR="00641C20">
        <w:fldChar w:fldCharType="begin"/>
      </w:r>
      <w:r>
        <w:instrText xml:space="preserve"> PAGEREF _Toc498689066 \h </w:instrText>
      </w:r>
      <w:r w:rsidR="00641C20">
        <w:fldChar w:fldCharType="separate"/>
      </w:r>
      <w:r w:rsidR="00740C8E">
        <w:t>6</w:t>
      </w:r>
      <w:r w:rsidR="00641C20">
        <w:fldChar w:fldCharType="end"/>
      </w:r>
    </w:p>
    <w:p w:rsidR="004427C5" w:rsidRDefault="004427C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15 33.107</w:t>
      </w:r>
      <w:r>
        <w:tab/>
      </w:r>
      <w:r w:rsidR="00641C20">
        <w:fldChar w:fldCharType="begin"/>
      </w:r>
      <w:r>
        <w:instrText xml:space="preserve"> PAGEREF _Toc498689067 \h </w:instrText>
      </w:r>
      <w:r w:rsidR="00641C20">
        <w:fldChar w:fldCharType="separate"/>
      </w:r>
      <w:r w:rsidR="00740C8E">
        <w:t>9</w:t>
      </w:r>
      <w:r w:rsidR="00641C20">
        <w:fldChar w:fldCharType="end"/>
      </w:r>
    </w:p>
    <w:p w:rsidR="004427C5" w:rsidRDefault="004427C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 33.108</w:t>
      </w:r>
      <w:r>
        <w:tab/>
      </w:r>
      <w:r w:rsidR="00641C20">
        <w:fldChar w:fldCharType="begin"/>
      </w:r>
      <w:r>
        <w:instrText xml:space="preserve"> PAGEREF _Toc498689068 \h </w:instrText>
      </w:r>
      <w:r w:rsidR="00641C20">
        <w:fldChar w:fldCharType="separate"/>
      </w:r>
      <w:r w:rsidR="00740C8E">
        <w:t>10</w:t>
      </w:r>
      <w:r w:rsidR="00641C20">
        <w:fldChar w:fldCharType="end"/>
      </w:r>
    </w:p>
    <w:p w:rsidR="004427C5" w:rsidRDefault="004427C5">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13 33.108 and Earlier</w:t>
      </w:r>
      <w:r>
        <w:tab/>
      </w:r>
      <w:r w:rsidR="00641C20">
        <w:fldChar w:fldCharType="begin"/>
      </w:r>
      <w:r>
        <w:instrText xml:space="preserve"> PAGEREF _Toc498689069 \h </w:instrText>
      </w:r>
      <w:r w:rsidR="00641C20">
        <w:fldChar w:fldCharType="separate"/>
      </w:r>
      <w:r w:rsidR="00740C8E">
        <w:t>10</w:t>
      </w:r>
      <w:r w:rsidR="00641C20">
        <w:fldChar w:fldCharType="end"/>
      </w:r>
    </w:p>
    <w:p w:rsidR="004427C5" w:rsidRDefault="004427C5">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14 33.108</w:t>
      </w:r>
      <w:r>
        <w:tab/>
      </w:r>
      <w:r w:rsidR="00641C20">
        <w:fldChar w:fldCharType="begin"/>
      </w:r>
      <w:r>
        <w:instrText xml:space="preserve"> PAGEREF _Toc498689070 \h </w:instrText>
      </w:r>
      <w:r w:rsidR="00641C20">
        <w:fldChar w:fldCharType="separate"/>
      </w:r>
      <w:r w:rsidR="00740C8E">
        <w:t>11</w:t>
      </w:r>
      <w:r w:rsidR="00641C20">
        <w:fldChar w:fldCharType="end"/>
      </w:r>
    </w:p>
    <w:p w:rsidR="004427C5" w:rsidRDefault="004427C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Draft TS 33.126</w:t>
      </w:r>
      <w:r>
        <w:tab/>
      </w:r>
      <w:r w:rsidR="00641C20">
        <w:fldChar w:fldCharType="begin"/>
      </w:r>
      <w:r>
        <w:instrText xml:space="preserve"> PAGEREF _Toc498689071 \h </w:instrText>
      </w:r>
      <w:r w:rsidR="00641C20">
        <w:fldChar w:fldCharType="separate"/>
      </w:r>
      <w:r w:rsidR="00740C8E">
        <w:t>13</w:t>
      </w:r>
      <w:r w:rsidR="00641C20">
        <w:fldChar w:fldCharType="end"/>
      </w:r>
    </w:p>
    <w:p w:rsidR="004427C5" w:rsidRDefault="004427C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Continued Discussion and New Business</w:t>
      </w:r>
      <w:r>
        <w:tab/>
      </w:r>
      <w:r w:rsidR="00641C20">
        <w:fldChar w:fldCharType="begin"/>
      </w:r>
      <w:r>
        <w:instrText xml:space="preserve"> PAGEREF _Toc498689072 \h </w:instrText>
      </w:r>
      <w:r w:rsidR="00641C20">
        <w:fldChar w:fldCharType="separate"/>
      </w:r>
      <w:r w:rsidR="00740C8E">
        <w:t>14</w:t>
      </w:r>
      <w:r w:rsidR="00641C20">
        <w:fldChar w:fldCharType="end"/>
      </w:r>
    </w:p>
    <w:p w:rsidR="004427C5" w:rsidRDefault="004427C5">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S8HR, VoLTE &amp; Roaming (inc TR 33.827 v14.0.0)</w:t>
      </w:r>
      <w:r>
        <w:tab/>
      </w:r>
      <w:r w:rsidR="00641C20">
        <w:fldChar w:fldCharType="begin"/>
      </w:r>
      <w:r>
        <w:instrText xml:space="preserve"> PAGEREF _Toc498689073 \h </w:instrText>
      </w:r>
      <w:r w:rsidR="00641C20">
        <w:fldChar w:fldCharType="separate"/>
      </w:r>
      <w:r w:rsidR="00740C8E">
        <w:t>14</w:t>
      </w:r>
      <w:r w:rsidR="00641C20">
        <w:fldChar w:fldCharType="end"/>
      </w:r>
    </w:p>
    <w:p w:rsidR="004427C5" w:rsidRDefault="004427C5">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5G</w:t>
      </w:r>
      <w:r>
        <w:tab/>
      </w:r>
      <w:r w:rsidR="00641C20">
        <w:fldChar w:fldCharType="begin"/>
      </w:r>
      <w:r>
        <w:instrText xml:space="preserve"> PAGEREF _Toc498689074 \h </w:instrText>
      </w:r>
      <w:r w:rsidR="00641C20">
        <w:fldChar w:fldCharType="separate"/>
      </w:r>
      <w:r w:rsidR="00740C8E">
        <w:t>14</w:t>
      </w:r>
      <w:r w:rsidR="00641C20">
        <w:fldChar w:fldCharType="end"/>
      </w:r>
    </w:p>
    <w:p w:rsidR="004427C5" w:rsidRDefault="004427C5">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WIDs/SIDs</w:t>
      </w:r>
      <w:r>
        <w:tab/>
      </w:r>
      <w:r w:rsidR="00641C20">
        <w:fldChar w:fldCharType="begin"/>
      </w:r>
      <w:r>
        <w:instrText xml:space="preserve"> PAGEREF _Toc498689075 \h </w:instrText>
      </w:r>
      <w:r w:rsidR="00641C20">
        <w:fldChar w:fldCharType="separate"/>
      </w:r>
      <w:r w:rsidR="00740C8E">
        <w:t>15</w:t>
      </w:r>
      <w:r w:rsidR="00641C20">
        <w:fldChar w:fldCharType="end"/>
      </w:r>
    </w:p>
    <w:p w:rsidR="004427C5" w:rsidRDefault="004427C5">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R15 LI TR 33.842</w:t>
      </w:r>
      <w:r>
        <w:tab/>
      </w:r>
      <w:r w:rsidR="00641C20">
        <w:fldChar w:fldCharType="begin"/>
      </w:r>
      <w:r>
        <w:instrText xml:space="preserve"> PAGEREF _Toc498689076 \h </w:instrText>
      </w:r>
      <w:r w:rsidR="00641C20">
        <w:fldChar w:fldCharType="separate"/>
      </w:r>
      <w:r w:rsidR="00740C8E">
        <w:t>15</w:t>
      </w:r>
      <w:r w:rsidR="00641C20">
        <w:fldChar w:fldCharType="end"/>
      </w:r>
    </w:p>
    <w:p w:rsidR="004427C5" w:rsidRDefault="004427C5">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Draft TS 33.127 and 33.128</w:t>
      </w:r>
      <w:r>
        <w:tab/>
      </w:r>
      <w:r w:rsidR="00641C20">
        <w:fldChar w:fldCharType="begin"/>
      </w:r>
      <w:r>
        <w:instrText xml:space="preserve"> PAGEREF _Toc498689077 \h </w:instrText>
      </w:r>
      <w:r w:rsidR="00641C20">
        <w:fldChar w:fldCharType="separate"/>
      </w:r>
      <w:r w:rsidR="00740C8E">
        <w:t>15</w:t>
      </w:r>
      <w:r w:rsidR="00641C20">
        <w:fldChar w:fldCharType="end"/>
      </w:r>
    </w:p>
    <w:p w:rsidR="004427C5" w:rsidRDefault="004427C5">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Other</w:t>
      </w:r>
      <w:r>
        <w:tab/>
      </w:r>
      <w:r w:rsidR="00641C20">
        <w:fldChar w:fldCharType="begin"/>
      </w:r>
      <w:r>
        <w:instrText xml:space="preserve"> PAGEREF _Toc498689078 \h </w:instrText>
      </w:r>
      <w:r w:rsidR="00641C20">
        <w:fldChar w:fldCharType="separate"/>
      </w:r>
      <w:r w:rsidR="00740C8E">
        <w:t>16</w:t>
      </w:r>
      <w:r w:rsidR="00641C20">
        <w:fldChar w:fldCharType="end"/>
      </w:r>
    </w:p>
    <w:p w:rsidR="004427C5" w:rsidRDefault="004427C5">
      <w:pPr>
        <w:pStyle w:val="TOC2"/>
        <w:rPr>
          <w:rFonts w:asciiTheme="minorHAnsi" w:eastAsiaTheme="minorEastAsia" w:hAnsiTheme="minorHAnsi" w:cstheme="minorBidi"/>
          <w:sz w:val="22"/>
          <w:szCs w:val="22"/>
        </w:rPr>
      </w:pPr>
      <w:r>
        <w:lastRenderedPageBreak/>
        <w:t>12</w:t>
      </w:r>
      <w:r>
        <w:rPr>
          <w:rFonts w:asciiTheme="minorHAnsi" w:eastAsiaTheme="minorEastAsia" w:hAnsiTheme="minorHAnsi" w:cstheme="minorBidi"/>
          <w:sz w:val="22"/>
          <w:szCs w:val="22"/>
        </w:rPr>
        <w:tab/>
      </w:r>
      <w:r>
        <w:t>Review meeting output / agreed</w:t>
      </w:r>
      <w:r>
        <w:tab/>
      </w:r>
      <w:r w:rsidR="00641C20">
        <w:fldChar w:fldCharType="begin"/>
      </w:r>
      <w:r>
        <w:instrText xml:space="preserve"> PAGEREF _Toc498689079 \h </w:instrText>
      </w:r>
      <w:r w:rsidR="00641C20">
        <w:fldChar w:fldCharType="separate"/>
      </w:r>
      <w:r w:rsidR="00740C8E">
        <w:t>16</w:t>
      </w:r>
      <w:r w:rsidR="00641C20">
        <w:fldChar w:fldCharType="end"/>
      </w:r>
    </w:p>
    <w:p w:rsidR="004427C5" w:rsidRDefault="004427C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Outgoing Liaisons</w:t>
      </w:r>
      <w:r>
        <w:tab/>
      </w:r>
      <w:r w:rsidR="00641C20">
        <w:fldChar w:fldCharType="begin"/>
      </w:r>
      <w:r>
        <w:instrText xml:space="preserve"> PAGEREF _Toc498689080 \h </w:instrText>
      </w:r>
      <w:r w:rsidR="00641C20">
        <w:fldChar w:fldCharType="separate"/>
      </w:r>
      <w:r w:rsidR="00740C8E">
        <w:t>16</w:t>
      </w:r>
      <w:r w:rsidR="00641C20">
        <w:fldChar w:fldCharType="end"/>
      </w:r>
    </w:p>
    <w:p w:rsidR="004427C5" w:rsidRDefault="004427C5">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meeting</w:t>
      </w:r>
      <w:r>
        <w:tab/>
      </w:r>
      <w:r w:rsidR="00641C20">
        <w:fldChar w:fldCharType="begin"/>
      </w:r>
      <w:r>
        <w:instrText xml:space="preserve"> PAGEREF _Toc498689081 \h </w:instrText>
      </w:r>
      <w:r w:rsidR="00641C20">
        <w:fldChar w:fldCharType="separate"/>
      </w:r>
      <w:r w:rsidR="00740C8E">
        <w:t>17</w:t>
      </w:r>
      <w:r w:rsidR="00641C20">
        <w:fldChar w:fldCharType="end"/>
      </w:r>
    </w:p>
    <w:p w:rsidR="004427C5" w:rsidRDefault="004427C5">
      <w:pPr>
        <w:pStyle w:val="TOC2"/>
        <w:rPr>
          <w:rFonts w:asciiTheme="minorHAnsi" w:eastAsiaTheme="minorEastAsia" w:hAnsiTheme="minorHAnsi" w:cstheme="minorBidi"/>
          <w:sz w:val="22"/>
          <w:szCs w:val="22"/>
        </w:rPr>
      </w:pPr>
      <w:r>
        <w:t>Annex A: List of contribution documents</w:t>
      </w:r>
      <w:r>
        <w:tab/>
      </w:r>
      <w:r w:rsidR="00641C20">
        <w:fldChar w:fldCharType="begin"/>
      </w:r>
      <w:r>
        <w:instrText xml:space="preserve"> PAGEREF _Toc498689082 \h </w:instrText>
      </w:r>
      <w:r w:rsidR="00641C20">
        <w:fldChar w:fldCharType="separate"/>
      </w:r>
      <w:r w:rsidR="00740C8E">
        <w:t>18</w:t>
      </w:r>
      <w:r w:rsidR="00641C20">
        <w:fldChar w:fldCharType="end"/>
      </w:r>
    </w:p>
    <w:p w:rsidR="004427C5" w:rsidRDefault="004427C5">
      <w:pPr>
        <w:pStyle w:val="TOC2"/>
        <w:rPr>
          <w:rFonts w:asciiTheme="minorHAnsi" w:eastAsiaTheme="minorEastAsia" w:hAnsiTheme="minorHAnsi" w:cstheme="minorBidi"/>
          <w:sz w:val="22"/>
          <w:szCs w:val="22"/>
        </w:rPr>
      </w:pPr>
      <w:r>
        <w:t>Annex B: List of change requests</w:t>
      </w:r>
      <w:r>
        <w:tab/>
      </w:r>
      <w:r w:rsidR="00641C20">
        <w:fldChar w:fldCharType="begin"/>
      </w:r>
      <w:r>
        <w:instrText xml:space="preserve"> PAGEREF _Toc498689083 \h </w:instrText>
      </w:r>
      <w:r w:rsidR="00641C20">
        <w:fldChar w:fldCharType="separate"/>
      </w:r>
      <w:r w:rsidR="00740C8E">
        <w:t>20</w:t>
      </w:r>
      <w:r w:rsidR="00641C20">
        <w:fldChar w:fldCharType="end"/>
      </w:r>
    </w:p>
    <w:p w:rsidR="004427C5" w:rsidRDefault="004427C5">
      <w:pPr>
        <w:pStyle w:val="TOC2"/>
        <w:rPr>
          <w:rFonts w:asciiTheme="minorHAnsi" w:eastAsiaTheme="minorEastAsia" w:hAnsiTheme="minorHAnsi" w:cstheme="minorBidi"/>
          <w:sz w:val="22"/>
          <w:szCs w:val="22"/>
        </w:rPr>
      </w:pPr>
      <w:r>
        <w:t>Annex C: Lists of liaisons</w:t>
      </w:r>
      <w:r>
        <w:tab/>
      </w:r>
      <w:r w:rsidR="00641C20">
        <w:fldChar w:fldCharType="begin"/>
      </w:r>
      <w:r>
        <w:instrText xml:space="preserve"> PAGEREF _Toc498689084 \h </w:instrText>
      </w:r>
      <w:r w:rsidR="00641C20">
        <w:fldChar w:fldCharType="separate"/>
      </w:r>
      <w:r w:rsidR="00740C8E">
        <w:t>22</w:t>
      </w:r>
      <w:r w:rsidR="00641C20">
        <w:fldChar w:fldCharType="end"/>
      </w:r>
    </w:p>
    <w:p w:rsidR="004427C5" w:rsidRDefault="004427C5">
      <w:pPr>
        <w:pStyle w:val="TOC3"/>
        <w:rPr>
          <w:rFonts w:asciiTheme="minorHAnsi" w:eastAsiaTheme="minorEastAsia" w:hAnsiTheme="minorHAnsi" w:cstheme="minorBidi"/>
          <w:sz w:val="22"/>
          <w:szCs w:val="22"/>
        </w:rPr>
      </w:pPr>
      <w:r>
        <w:t>C1: Incoming liaison statements</w:t>
      </w:r>
      <w:r>
        <w:tab/>
      </w:r>
      <w:r w:rsidR="00641C20">
        <w:fldChar w:fldCharType="begin"/>
      </w:r>
      <w:r>
        <w:instrText xml:space="preserve"> PAGEREF _Toc498689085 \h </w:instrText>
      </w:r>
      <w:r w:rsidR="00641C20">
        <w:fldChar w:fldCharType="separate"/>
      </w:r>
      <w:r w:rsidR="00740C8E">
        <w:t>22</w:t>
      </w:r>
      <w:r w:rsidR="00641C20">
        <w:fldChar w:fldCharType="end"/>
      </w:r>
    </w:p>
    <w:p w:rsidR="004427C5" w:rsidRDefault="004427C5">
      <w:pPr>
        <w:pStyle w:val="TOC3"/>
        <w:rPr>
          <w:rFonts w:asciiTheme="minorHAnsi" w:eastAsiaTheme="minorEastAsia" w:hAnsiTheme="minorHAnsi" w:cstheme="minorBidi"/>
          <w:sz w:val="22"/>
          <w:szCs w:val="22"/>
        </w:rPr>
      </w:pPr>
      <w:r>
        <w:t>C2: Outgoing liaison statements</w:t>
      </w:r>
      <w:r>
        <w:tab/>
      </w:r>
      <w:r w:rsidR="00641C20">
        <w:fldChar w:fldCharType="begin"/>
      </w:r>
      <w:r>
        <w:instrText xml:space="preserve"> PAGEREF _Toc498689086 \h </w:instrText>
      </w:r>
      <w:r w:rsidR="00641C20">
        <w:fldChar w:fldCharType="separate"/>
      </w:r>
      <w:r w:rsidR="00740C8E">
        <w:t>22</w:t>
      </w:r>
      <w:r w:rsidR="00641C20">
        <w:fldChar w:fldCharType="end"/>
      </w:r>
    </w:p>
    <w:p w:rsidR="004427C5" w:rsidRDefault="004427C5">
      <w:pPr>
        <w:pStyle w:val="TOC2"/>
        <w:rPr>
          <w:rFonts w:asciiTheme="minorHAnsi" w:eastAsiaTheme="minorEastAsia" w:hAnsiTheme="minorHAnsi" w:cstheme="minorBidi"/>
          <w:sz w:val="22"/>
          <w:szCs w:val="22"/>
        </w:rPr>
      </w:pPr>
      <w:r>
        <w:t>Annex D: List of agreed/approved new and revised Work Items</w:t>
      </w:r>
      <w:r>
        <w:tab/>
      </w:r>
      <w:r w:rsidR="00641C20">
        <w:fldChar w:fldCharType="begin"/>
      </w:r>
      <w:r>
        <w:instrText xml:space="preserve"> PAGEREF _Toc498689087 \h </w:instrText>
      </w:r>
      <w:r w:rsidR="00641C20">
        <w:fldChar w:fldCharType="separate"/>
      </w:r>
      <w:r w:rsidR="00740C8E">
        <w:t>23</w:t>
      </w:r>
      <w:r w:rsidR="00641C20">
        <w:fldChar w:fldCharType="end"/>
      </w:r>
    </w:p>
    <w:p w:rsidR="004427C5" w:rsidRDefault="004427C5">
      <w:pPr>
        <w:pStyle w:val="TOC2"/>
        <w:rPr>
          <w:rFonts w:asciiTheme="minorHAnsi" w:eastAsiaTheme="minorEastAsia" w:hAnsiTheme="minorHAnsi" w:cstheme="minorBidi"/>
          <w:sz w:val="22"/>
          <w:szCs w:val="22"/>
        </w:rPr>
      </w:pPr>
      <w:r>
        <w:t>Annex E: List of draft Technical Specifications and Reports</w:t>
      </w:r>
      <w:r>
        <w:tab/>
      </w:r>
      <w:r w:rsidR="00641C20">
        <w:fldChar w:fldCharType="begin"/>
      </w:r>
      <w:r>
        <w:instrText xml:space="preserve"> PAGEREF _Toc498689088 \h </w:instrText>
      </w:r>
      <w:r w:rsidR="00641C20">
        <w:fldChar w:fldCharType="separate"/>
      </w:r>
      <w:r w:rsidR="00740C8E">
        <w:t>24</w:t>
      </w:r>
      <w:r w:rsidR="00641C20">
        <w:fldChar w:fldCharType="end"/>
      </w:r>
    </w:p>
    <w:p w:rsidR="004427C5" w:rsidRDefault="004427C5">
      <w:pPr>
        <w:pStyle w:val="TOC2"/>
        <w:rPr>
          <w:rFonts w:asciiTheme="minorHAnsi" w:eastAsiaTheme="minorEastAsia" w:hAnsiTheme="minorHAnsi" w:cstheme="minorBidi"/>
          <w:sz w:val="22"/>
          <w:szCs w:val="22"/>
        </w:rPr>
      </w:pPr>
      <w:r>
        <w:t>Annex F: List of action items</w:t>
      </w:r>
      <w:r>
        <w:tab/>
      </w:r>
      <w:r w:rsidR="00641C20">
        <w:fldChar w:fldCharType="begin"/>
      </w:r>
      <w:r>
        <w:instrText xml:space="preserve"> PAGEREF _Toc498689089 \h </w:instrText>
      </w:r>
      <w:r w:rsidR="00641C20">
        <w:fldChar w:fldCharType="separate"/>
      </w:r>
      <w:r w:rsidR="00740C8E">
        <w:t>25</w:t>
      </w:r>
      <w:r w:rsidR="00641C20">
        <w:fldChar w:fldCharType="end"/>
      </w:r>
    </w:p>
    <w:p w:rsidR="004427C5" w:rsidRDefault="004427C5">
      <w:pPr>
        <w:pStyle w:val="TOC2"/>
        <w:rPr>
          <w:rFonts w:asciiTheme="minorHAnsi" w:eastAsiaTheme="minorEastAsia" w:hAnsiTheme="minorHAnsi" w:cstheme="minorBidi"/>
          <w:sz w:val="22"/>
          <w:szCs w:val="22"/>
        </w:rPr>
      </w:pPr>
      <w:r>
        <w:t>Annex G: List of decisions</w:t>
      </w:r>
      <w:r>
        <w:tab/>
      </w:r>
      <w:r w:rsidR="00641C20">
        <w:fldChar w:fldCharType="begin"/>
      </w:r>
      <w:r>
        <w:instrText xml:space="preserve"> PAGEREF _Toc498689090 \h </w:instrText>
      </w:r>
      <w:r w:rsidR="00641C20">
        <w:fldChar w:fldCharType="separate"/>
      </w:r>
      <w:r w:rsidR="00740C8E">
        <w:t>26</w:t>
      </w:r>
      <w:r w:rsidR="00641C20">
        <w:fldChar w:fldCharType="end"/>
      </w:r>
    </w:p>
    <w:p w:rsidR="004427C5" w:rsidRDefault="004427C5">
      <w:pPr>
        <w:pStyle w:val="TOC2"/>
        <w:rPr>
          <w:rFonts w:asciiTheme="minorHAnsi" w:eastAsiaTheme="minorEastAsia" w:hAnsiTheme="minorHAnsi" w:cstheme="minorBidi"/>
          <w:sz w:val="22"/>
          <w:szCs w:val="22"/>
        </w:rPr>
      </w:pPr>
      <w:r>
        <w:t>Annex H: List of participants</w:t>
      </w:r>
      <w:r>
        <w:tab/>
      </w:r>
      <w:r w:rsidR="00641C20">
        <w:fldChar w:fldCharType="begin"/>
      </w:r>
      <w:r>
        <w:instrText xml:space="preserve"> PAGEREF _Toc498689091 \h </w:instrText>
      </w:r>
      <w:r w:rsidR="00641C20">
        <w:fldChar w:fldCharType="separate"/>
      </w:r>
      <w:r w:rsidR="00740C8E">
        <w:t>27</w:t>
      </w:r>
      <w:r w:rsidR="00641C20">
        <w:fldChar w:fldCharType="end"/>
      </w:r>
    </w:p>
    <w:p w:rsidR="004427C5" w:rsidRDefault="004427C5">
      <w:pPr>
        <w:pStyle w:val="TOC2"/>
        <w:rPr>
          <w:rFonts w:asciiTheme="minorHAnsi" w:eastAsiaTheme="minorEastAsia" w:hAnsiTheme="minorHAnsi" w:cstheme="minorBidi"/>
          <w:sz w:val="22"/>
          <w:szCs w:val="22"/>
        </w:rPr>
      </w:pPr>
      <w:r>
        <w:t>Annex I: List of future meetings</w:t>
      </w:r>
      <w:r>
        <w:tab/>
      </w:r>
      <w:r w:rsidR="00641C20">
        <w:fldChar w:fldCharType="begin"/>
      </w:r>
      <w:r>
        <w:instrText xml:space="preserve"> PAGEREF _Toc498689092 \h </w:instrText>
      </w:r>
      <w:r w:rsidR="00641C20">
        <w:fldChar w:fldCharType="separate"/>
      </w:r>
      <w:r w:rsidR="00740C8E">
        <w:t>28</w:t>
      </w:r>
      <w:r w:rsidR="00641C20">
        <w:fldChar w:fldCharType="end"/>
      </w:r>
    </w:p>
    <w:p w:rsidR="004427C5" w:rsidRDefault="00641C20" w:rsidP="00B3536C">
      <w:r>
        <w:fldChar w:fldCharType="end"/>
      </w:r>
    </w:p>
    <w:p w:rsidR="00B3536C" w:rsidRDefault="00B3536C" w:rsidP="00B3536C">
      <w:pPr>
        <w:pStyle w:val="Heading2"/>
      </w:pPr>
      <w:r>
        <w:br w:type="page"/>
      </w:r>
      <w:bookmarkStart w:id="0" w:name="_Toc498688979"/>
      <w:bookmarkStart w:id="1" w:name="_Toc498689046"/>
      <w:r>
        <w:lastRenderedPageBreak/>
        <w:t>1</w:t>
      </w:r>
      <w:r>
        <w:tab/>
        <w:t>Opening and Welcome</w:t>
      </w:r>
      <w:bookmarkEnd w:id="0"/>
      <w:bookmarkEnd w:id="1"/>
    </w:p>
    <w:p w:rsidR="00B3536C" w:rsidRDefault="00B3536C" w:rsidP="00B3536C">
      <w:r>
        <w:t>The Chairman opened the meeting and welcomed the participants. There was a roll call of the participants.</w:t>
      </w:r>
    </w:p>
    <w:p w:rsidR="00B3536C" w:rsidRDefault="00B3536C" w:rsidP="00B3536C">
      <w:pPr>
        <w:pStyle w:val="Heading2"/>
      </w:pPr>
      <w:bookmarkStart w:id="2" w:name="_Toc498688980"/>
      <w:bookmarkStart w:id="3" w:name="_Toc498689047"/>
      <w:r>
        <w:t>2</w:t>
      </w:r>
      <w:r>
        <w:tab/>
        <w:t>Apologies</w:t>
      </w:r>
      <w:bookmarkEnd w:id="2"/>
      <w:bookmarkEnd w:id="3"/>
    </w:p>
    <w:p w:rsidR="00B3536C" w:rsidRDefault="00B3536C" w:rsidP="00B3536C">
      <w:r>
        <w:t>Steije van Schelt sent his apologies and at the same time provided comments to several contributions.</w:t>
      </w:r>
    </w:p>
    <w:p w:rsidR="00B3536C" w:rsidRDefault="00B3536C" w:rsidP="00B3536C">
      <w:pPr>
        <w:pStyle w:val="Heading2"/>
      </w:pPr>
      <w:bookmarkStart w:id="4" w:name="_Toc498688981"/>
      <w:bookmarkStart w:id="5" w:name="_Toc498689048"/>
      <w:r>
        <w:t>3</w:t>
      </w:r>
      <w:r>
        <w:tab/>
        <w:t>Approval of agenda</w:t>
      </w:r>
      <w:bookmarkEnd w:id="4"/>
      <w:bookmarkEnd w:id="5"/>
    </w:p>
    <w:p w:rsidR="00B3536C" w:rsidRDefault="00B3536C" w:rsidP="00B3536C">
      <w:pPr>
        <w:rPr>
          <w:i/>
        </w:rPr>
      </w:pPr>
      <w:r w:rsidRPr="00B3536C">
        <w:rPr>
          <w:rFonts w:ascii="Arial" w:hAnsi="Arial" w:cs="Arial"/>
          <w:b/>
          <w:color w:val="0000FF"/>
          <w:sz w:val="24"/>
          <w:u w:val="thick"/>
        </w:rPr>
        <w:t>s3i170402</w:t>
      </w:r>
      <w:r>
        <w:rPr>
          <w:b/>
        </w:rPr>
        <w:tab/>
        <w:t>Meeting Agenda (SA3LI#67)</w:t>
      </w:r>
      <w:r>
        <w:rPr>
          <w:b/>
        </w:rPr>
        <w:br/>
      </w:r>
      <w:r>
        <w:rPr>
          <w:i/>
        </w:rPr>
        <w:tab/>
      </w:r>
      <w:r>
        <w:rPr>
          <w:i/>
        </w:rPr>
        <w:tab/>
      </w:r>
      <w:r>
        <w:rPr>
          <w:i/>
        </w:rPr>
        <w:tab/>
      </w:r>
      <w:r>
        <w:rPr>
          <w:i/>
        </w:rPr>
        <w:tab/>
      </w:r>
      <w:r>
        <w:rPr>
          <w:i/>
        </w:rPr>
        <w:tab/>
        <w:t>Source: ETSI</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p>
    <w:p w:rsidR="00B3536C" w:rsidRDefault="00B3536C" w:rsidP="00B3536C">
      <w:pPr>
        <w:pStyle w:val="Heading3"/>
      </w:pPr>
      <w:bookmarkStart w:id="6" w:name="_Toc498688982"/>
      <w:bookmarkStart w:id="7" w:name="_Toc498689049"/>
      <w:r>
        <w:t>3.1</w:t>
      </w:r>
      <w:r>
        <w:tab/>
        <w:t>IPR Call Reminder</w:t>
      </w:r>
      <w:bookmarkEnd w:id="6"/>
      <w:bookmarkEnd w:id="7"/>
    </w:p>
    <w:p w:rsidR="00B3536C" w:rsidRDefault="00B3536C" w:rsidP="00B3536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3536C" w:rsidRDefault="00B3536C" w:rsidP="00B3536C">
      <w:r>
        <w:t>The delegates were asked to take note that they were thereby invited to investigate whether their organization or any other organization owns IPRs which were, or were likely to become Essential in respect of the work of 3GPP; to notify their respective Organizational Partners of all potential IPRs, e.g., for ETSI, by means of the IPR Information Statement and the Licensing declaration forms.</w:t>
      </w:r>
    </w:p>
    <w:p w:rsidR="00B3536C" w:rsidRDefault="00B3536C" w:rsidP="00B3536C">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No IPR declared.</w:t>
      </w:r>
    </w:p>
    <w:p w:rsidR="00B3536C" w:rsidRDefault="00B3536C" w:rsidP="00B3536C">
      <w:pPr>
        <w:pStyle w:val="Heading2"/>
      </w:pPr>
      <w:bookmarkStart w:id="8" w:name="_Toc498688983"/>
      <w:bookmarkStart w:id="9" w:name="_Toc498689050"/>
      <w:r>
        <w:t>4</w:t>
      </w:r>
      <w:r>
        <w:tab/>
        <w:t>Last meeting report</w:t>
      </w:r>
      <w:bookmarkEnd w:id="8"/>
      <w:bookmarkEnd w:id="9"/>
    </w:p>
    <w:p w:rsidR="00B3536C" w:rsidRDefault="00B3536C" w:rsidP="00B3536C">
      <w:pPr>
        <w:rPr>
          <w:i/>
        </w:rPr>
      </w:pPr>
      <w:r w:rsidRPr="00B3536C">
        <w:rPr>
          <w:rFonts w:ascii="Arial" w:hAnsi="Arial" w:cs="Arial"/>
          <w:b/>
          <w:color w:val="0000FF"/>
          <w:sz w:val="24"/>
          <w:u w:val="thick"/>
        </w:rPr>
        <w:t>s3i170401</w:t>
      </w:r>
      <w:r>
        <w:rPr>
          <w:b/>
        </w:rPr>
        <w:tab/>
        <w:t>Last meeting report (SA3LI#66)</w:t>
      </w:r>
      <w:r>
        <w:rPr>
          <w:b/>
        </w:rPr>
        <w:br/>
      </w:r>
      <w:r>
        <w:rPr>
          <w:i/>
        </w:rPr>
        <w:tab/>
      </w:r>
      <w:r>
        <w:rPr>
          <w:i/>
        </w:rPr>
        <w:tab/>
      </w:r>
      <w:r>
        <w:rPr>
          <w:i/>
        </w:rPr>
        <w:tab/>
      </w:r>
      <w:r>
        <w:rPr>
          <w:i/>
        </w:rPr>
        <w:tab/>
      </w:r>
      <w:r>
        <w:rPr>
          <w:i/>
        </w:rPr>
        <w:tab/>
        <w:t>Source: ETSI</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p>
    <w:p w:rsidR="00B3536C" w:rsidRDefault="00B3536C" w:rsidP="00B3536C">
      <w:pPr>
        <w:pStyle w:val="Heading3"/>
      </w:pPr>
      <w:bookmarkStart w:id="10" w:name="_Toc498688984"/>
      <w:bookmarkStart w:id="11" w:name="_Toc498689051"/>
      <w:r>
        <w:t>4.1</w:t>
      </w:r>
      <w:r>
        <w:tab/>
        <w:t>Review Action Points</w:t>
      </w:r>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56"/>
        <w:gridCol w:w="849"/>
        <w:gridCol w:w="3347"/>
        <w:gridCol w:w="2700"/>
      </w:tblGrid>
      <w:tr w:rsidR="00DA2881" w:rsidTr="00DA2881">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keepNext/>
              <w:keepLines/>
              <w:spacing w:before="100" w:beforeAutospacing="1" w:after="100" w:afterAutospacing="1"/>
            </w:pPr>
            <w:r>
              <w:rPr>
                <w:b/>
                <w:bCs/>
              </w:rPr>
              <w:t>Number</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keepNext/>
              <w:keepLines/>
              <w:spacing w:before="100" w:beforeAutospacing="1" w:after="100" w:afterAutospacing="1"/>
            </w:pPr>
            <w:r>
              <w:rPr>
                <w:b/>
                <w:bCs/>
              </w:rPr>
              <w:t>Name</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keepNext/>
              <w:keepLines/>
              <w:spacing w:before="100" w:beforeAutospacing="1" w:after="100" w:afterAutospacing="1"/>
            </w:pPr>
            <w:r>
              <w:rPr>
                <w:b/>
                <w:bCs/>
              </w:rPr>
              <w:t>Action Item</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keepNext/>
              <w:keepLines/>
              <w:spacing w:before="100" w:beforeAutospacing="1" w:after="100" w:afterAutospacing="1"/>
            </w:pPr>
            <w:r>
              <w:rPr>
                <w:b/>
                <w:bCs/>
              </w:rPr>
              <w:t>Status</w:t>
            </w:r>
          </w:p>
        </w:tc>
      </w:tr>
      <w:tr w:rsidR="00DA2881" w:rsidTr="00DA2881">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keepNext/>
              <w:keepLines/>
              <w:spacing w:before="100" w:beforeAutospacing="1" w:after="100" w:afterAutospacing="1"/>
            </w:pPr>
            <w:r>
              <w:rPr>
                <w:b/>
                <w:bCs/>
              </w:rPr>
              <w:t>AP16-01</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keepNext/>
              <w:keepLines/>
              <w:spacing w:before="100" w:beforeAutospacing="1" w:after="100" w:afterAutospacing="1"/>
            </w:pPr>
            <w:r>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keepNext/>
              <w:keepLines/>
              <w:spacing w:before="100" w:beforeAutospacing="1" w:after="100" w:afterAutospacing="1"/>
            </w:pPr>
            <w:r>
              <w:rPr>
                <w:b/>
                <w:bCs/>
              </w:rPr>
              <w:t>Raise CRs for IMEI triggering for WLAN on 107 and 108</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keepNext/>
              <w:keepLines/>
              <w:spacing w:before="100" w:beforeAutospacing="1" w:after="100" w:afterAutospacing="1"/>
            </w:pPr>
            <w:r>
              <w:rPr>
                <w:b/>
                <w:bCs/>
              </w:rPr>
              <w:t>Closed</w:t>
            </w:r>
          </w:p>
        </w:tc>
      </w:tr>
      <w:tr w:rsidR="00DA2881" w:rsidTr="00DA2881">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pPr>
            <w:r>
              <w:rPr>
                <w:b/>
                <w:bCs/>
              </w:rPr>
              <w:t>AP16-03</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pPr>
            <w:r>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pPr>
            <w:r>
              <w:rPr>
                <w:b/>
                <w:bCs/>
              </w:rPr>
              <w:t>For S8HR investigate making location information available at tunnel setup at the LMISF/BBIFF.</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pPr>
            <w:r>
              <w:rPr>
                <w:b/>
                <w:bCs/>
              </w:rPr>
              <w:t>Closed</w:t>
            </w:r>
          </w:p>
        </w:tc>
      </w:tr>
      <w:tr w:rsidR="00DA2881" w:rsidTr="00DA2881">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pPr>
            <w:r>
              <w:rPr>
                <w:b/>
                <w:bCs/>
              </w:rPr>
              <w:t>AP17-01</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pPr>
            <w:r>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pPr>
            <w:r>
              <w:rPr>
                <w:b/>
                <w:bCs/>
              </w:rPr>
              <w:t>Continue to track MEC as progress is expected to occur rapidly</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pPr>
            <w:r>
              <w:rPr>
                <w:b/>
                <w:bCs/>
              </w:rPr>
              <w:t>Ongoing</w:t>
            </w:r>
          </w:p>
        </w:tc>
      </w:tr>
      <w:tr w:rsidR="00DA2881" w:rsidTr="00DA2881">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rPr>
                <w:b/>
                <w:bCs/>
              </w:rPr>
            </w:pPr>
            <w:r>
              <w:rPr>
                <w:b/>
                <w:bCs/>
              </w:rPr>
              <w:t>AP17-02</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rPr>
                <w:b/>
                <w:bCs/>
              </w:rPr>
            </w:pPr>
            <w:r>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rPr>
                <w:b/>
                <w:bCs/>
              </w:rPr>
            </w:pPr>
            <w:r>
              <w:rPr>
                <w:b/>
                <w:bCs/>
              </w:rPr>
              <w:t>Through CRs update in 33.108 all references from TS 101 671 to TS 103 280</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rPr>
                <w:b/>
                <w:bCs/>
              </w:rPr>
            </w:pPr>
            <w:r>
              <w:rPr>
                <w:b/>
                <w:bCs/>
              </w:rPr>
              <w:t>Ongoing</w:t>
            </w:r>
          </w:p>
        </w:tc>
      </w:tr>
      <w:tr w:rsidR="00DA2881" w:rsidTr="00DA2881">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rPr>
                <w:b/>
                <w:bCs/>
              </w:rPr>
            </w:pPr>
            <w:r>
              <w:rPr>
                <w:b/>
                <w:bCs/>
              </w:rPr>
              <w:t>AP17-03</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rPr>
                <w:b/>
                <w:bCs/>
              </w:rPr>
            </w:pPr>
            <w:r>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rPr>
                <w:b/>
                <w:bCs/>
              </w:rPr>
            </w:pPr>
            <w:r>
              <w:rPr>
                <w:b/>
                <w:bCs/>
              </w:rPr>
              <w:t xml:space="preserve">Track and consider impacts of non-IP (unstructured and Ethernet) bearers for 5G </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DA2881" w:rsidRDefault="00DA2881">
            <w:pPr>
              <w:spacing w:before="100" w:beforeAutospacing="1" w:after="100" w:afterAutospacing="1"/>
              <w:rPr>
                <w:b/>
                <w:bCs/>
              </w:rPr>
            </w:pPr>
            <w:r>
              <w:rPr>
                <w:b/>
                <w:bCs/>
              </w:rPr>
              <w:t>Open</w:t>
            </w:r>
          </w:p>
        </w:tc>
      </w:tr>
    </w:tbl>
    <w:p w:rsidR="00B3536C" w:rsidRDefault="00B3536C" w:rsidP="00B3536C">
      <w:pPr>
        <w:pStyle w:val="Heading2"/>
      </w:pPr>
      <w:bookmarkStart w:id="12" w:name="_Toc498688985"/>
      <w:bookmarkStart w:id="13" w:name="_Toc498689052"/>
      <w:r>
        <w:lastRenderedPageBreak/>
        <w:t>5</w:t>
      </w:r>
      <w:r>
        <w:tab/>
        <w:t>Reports of other bodies which are relevant to SA3-LI</w:t>
      </w:r>
      <w:bookmarkEnd w:id="12"/>
      <w:bookmarkEnd w:id="13"/>
    </w:p>
    <w:p w:rsidR="00B3536C" w:rsidRDefault="00B3536C" w:rsidP="00B3536C">
      <w:pPr>
        <w:pStyle w:val="Heading3"/>
      </w:pPr>
      <w:bookmarkStart w:id="14" w:name="_Toc498688986"/>
      <w:bookmarkStart w:id="15" w:name="_Toc498689053"/>
      <w:r>
        <w:t>5.1</w:t>
      </w:r>
      <w:r>
        <w:tab/>
        <w:t>SA Plenary</w:t>
      </w:r>
      <w:bookmarkEnd w:id="14"/>
      <w:bookmarkEnd w:id="15"/>
    </w:p>
    <w:p w:rsidR="00B3536C" w:rsidRDefault="00B3536C" w:rsidP="00B3536C">
      <w:r>
        <w:t>Latest approved versions of specifications are now:</w:t>
      </w:r>
    </w:p>
    <w:p w:rsidR="00B3536C" w:rsidRPr="006262BE" w:rsidRDefault="00A35275" w:rsidP="00B3536C">
      <w:pPr>
        <w:rPr>
          <w:lang w:val="fr-FR"/>
        </w:rPr>
      </w:pPr>
      <w:r w:rsidRPr="006262BE">
        <w:rPr>
          <w:lang w:val="fr-FR"/>
        </w:rPr>
        <w:t>TS 33.106</w:t>
      </w:r>
      <w:r w:rsidRPr="006262BE">
        <w:rPr>
          <w:lang w:val="fr-FR"/>
        </w:rPr>
        <w:br/>
      </w:r>
      <w:r w:rsidR="00B3536C" w:rsidRPr="006262BE">
        <w:rPr>
          <w:lang w:val="fr-FR"/>
        </w:rPr>
        <w:t>14.1.0</w:t>
      </w:r>
    </w:p>
    <w:p w:rsidR="00B3536C" w:rsidRPr="006262BE" w:rsidRDefault="00A35275" w:rsidP="00B3536C">
      <w:pPr>
        <w:rPr>
          <w:lang w:val="fr-FR"/>
        </w:rPr>
      </w:pPr>
      <w:r w:rsidRPr="006262BE">
        <w:rPr>
          <w:lang w:val="fr-FR"/>
        </w:rPr>
        <w:t>TS 33.107</w:t>
      </w:r>
      <w:r w:rsidRPr="006262BE">
        <w:rPr>
          <w:lang w:val="fr-FR"/>
        </w:rPr>
        <w:br/>
      </w:r>
      <w:r w:rsidR="00B3536C" w:rsidRPr="006262BE">
        <w:rPr>
          <w:lang w:val="fr-FR"/>
        </w:rPr>
        <w:t>V14.3.0</w:t>
      </w:r>
    </w:p>
    <w:p w:rsidR="00B3536C" w:rsidRPr="006262BE" w:rsidRDefault="00A35275" w:rsidP="00B3536C">
      <w:pPr>
        <w:rPr>
          <w:lang w:val="fr-FR"/>
        </w:rPr>
      </w:pPr>
      <w:r w:rsidRPr="006262BE">
        <w:rPr>
          <w:lang w:val="fr-FR"/>
        </w:rPr>
        <w:t>TS 33.108</w:t>
      </w:r>
      <w:r w:rsidRPr="006262BE">
        <w:rPr>
          <w:lang w:val="fr-FR"/>
        </w:rPr>
        <w:br/>
      </w:r>
      <w:r w:rsidR="00B3536C" w:rsidRPr="006262BE">
        <w:rPr>
          <w:lang w:val="fr-FR"/>
        </w:rPr>
        <w:t>V14.2.0</w:t>
      </w:r>
    </w:p>
    <w:p w:rsidR="00B3536C" w:rsidRPr="006262BE" w:rsidRDefault="00B3536C" w:rsidP="00B3536C">
      <w:pPr>
        <w:pStyle w:val="Heading3"/>
        <w:rPr>
          <w:lang w:val="fr-FR"/>
        </w:rPr>
      </w:pPr>
      <w:bookmarkStart w:id="16" w:name="_Toc498688987"/>
      <w:bookmarkStart w:id="17" w:name="_Toc498689054"/>
      <w:r w:rsidRPr="006262BE">
        <w:rPr>
          <w:lang w:val="fr-FR"/>
        </w:rPr>
        <w:t>5.2</w:t>
      </w:r>
      <w:r w:rsidRPr="006262BE">
        <w:rPr>
          <w:lang w:val="fr-FR"/>
        </w:rPr>
        <w:tab/>
        <w:t>SA3</w:t>
      </w:r>
      <w:bookmarkEnd w:id="16"/>
      <w:bookmarkEnd w:id="17"/>
    </w:p>
    <w:p w:rsidR="00B3536C" w:rsidRDefault="00B3536C" w:rsidP="00B3536C">
      <w:r>
        <w:t xml:space="preserve">There were two SA3 meetings since SA3#LI. </w:t>
      </w:r>
    </w:p>
    <w:p w:rsidR="00B3536C" w:rsidRDefault="00B3536C" w:rsidP="00B3536C">
      <w:r>
        <w:t>The Chairman encouraged the group to read the SA3 reports for more details.</w:t>
      </w:r>
    </w:p>
    <w:p w:rsidR="00B3536C" w:rsidRDefault="00B3536C" w:rsidP="00B3536C">
      <w:pPr>
        <w:rPr>
          <w:color w:val="993300"/>
          <w:u w:val="single"/>
        </w:rPr>
      </w:pPr>
      <w:r>
        <w:rPr>
          <w:color w:val="993300"/>
          <w:u w:val="single"/>
        </w:rPr>
        <w:br/>
      </w:r>
    </w:p>
    <w:p w:rsidR="00B3536C" w:rsidRDefault="00B3536C" w:rsidP="00B3536C">
      <w:pPr>
        <w:pStyle w:val="Heading3"/>
      </w:pPr>
      <w:bookmarkStart w:id="18" w:name="_Toc498688988"/>
      <w:bookmarkStart w:id="19" w:name="_Toc498689055"/>
      <w:r>
        <w:t>5.3</w:t>
      </w:r>
      <w:r>
        <w:tab/>
        <w:t>ETSI TC LI</w:t>
      </w:r>
      <w:bookmarkEnd w:id="18"/>
      <w:bookmarkEnd w:id="19"/>
    </w:p>
    <w:p w:rsidR="00B3536C" w:rsidRDefault="00B3536C" w:rsidP="00B3536C">
      <w:pPr>
        <w:rPr>
          <w:i/>
        </w:rPr>
      </w:pPr>
      <w:r w:rsidRPr="00B3536C">
        <w:rPr>
          <w:rFonts w:ascii="Arial" w:hAnsi="Arial" w:cs="Arial"/>
          <w:b/>
          <w:color w:val="0000FF"/>
          <w:sz w:val="24"/>
          <w:u w:val="thick"/>
        </w:rPr>
        <w:t>s3i170410</w:t>
      </w:r>
      <w:r>
        <w:rPr>
          <w:b/>
        </w:rPr>
        <w:tab/>
        <w:t>Summary report of ETSI TC LI</w:t>
      </w:r>
      <w:r>
        <w:rPr>
          <w:b/>
        </w:rPr>
        <w:br/>
      </w:r>
      <w:r>
        <w:rPr>
          <w:i/>
        </w:rPr>
        <w:tab/>
      </w:r>
      <w:r>
        <w:rPr>
          <w:i/>
        </w:rPr>
        <w:tab/>
      </w:r>
      <w:r>
        <w:rPr>
          <w:i/>
        </w:rPr>
        <w:tab/>
      </w:r>
      <w:r>
        <w:rPr>
          <w:i/>
        </w:rPr>
        <w:tab/>
      </w:r>
      <w:r>
        <w:rPr>
          <w:i/>
        </w:rPr>
        <w:tab/>
        <w:t>Source: PIDS</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Summary report of ETSI TC LI</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536C" w:rsidRDefault="00B3536C" w:rsidP="00B3536C">
      <w:pPr>
        <w:rPr>
          <w:i/>
        </w:rPr>
      </w:pPr>
      <w:r w:rsidRPr="00B3536C">
        <w:rPr>
          <w:rFonts w:ascii="Arial" w:hAnsi="Arial" w:cs="Arial"/>
          <w:b/>
          <w:color w:val="0000FF"/>
          <w:sz w:val="24"/>
          <w:u w:val="thick"/>
        </w:rPr>
        <w:t>s3i170444</w:t>
      </w:r>
      <w:r>
        <w:rPr>
          <w:b/>
        </w:rPr>
        <w:tab/>
        <w:t>ETSI TC LI TS on Inter LEMF Handover Interface</w:t>
      </w:r>
      <w:r>
        <w:rPr>
          <w:b/>
        </w:rPr>
        <w:br/>
      </w:r>
      <w:r>
        <w:rPr>
          <w:i/>
        </w:rPr>
        <w:tab/>
      </w:r>
      <w:r>
        <w:rPr>
          <w:i/>
        </w:rPr>
        <w:tab/>
      </w:r>
      <w:r>
        <w:rPr>
          <w:i/>
        </w:rPr>
        <w:tab/>
      </w:r>
      <w:r>
        <w:rPr>
          <w:i/>
        </w:rPr>
        <w:tab/>
      </w:r>
      <w:r>
        <w:rPr>
          <w:i/>
        </w:rPr>
        <w:tab/>
        <w:t>Source: PIDS</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536C" w:rsidRDefault="00B3536C" w:rsidP="00B3536C">
      <w:pPr>
        <w:pStyle w:val="Heading3"/>
      </w:pPr>
      <w:bookmarkStart w:id="20" w:name="_Toc498688989"/>
      <w:bookmarkStart w:id="21" w:name="_Toc498689056"/>
      <w:r>
        <w:t>5.4</w:t>
      </w:r>
      <w:r>
        <w:tab/>
        <w:t>ETSI TC CYBER</w:t>
      </w:r>
      <w:bookmarkEnd w:id="20"/>
      <w:bookmarkEnd w:id="21"/>
    </w:p>
    <w:p w:rsidR="00B3536C" w:rsidRDefault="00B3536C" w:rsidP="00B3536C">
      <w:r>
        <w:t xml:space="preserve">The work on </w:t>
      </w:r>
      <w:proofErr w:type="spellStart"/>
      <w:r>
        <w:t>middlebox</w:t>
      </w:r>
      <w:proofErr w:type="spellEnd"/>
      <w:r>
        <w:t xml:space="preserve"> security is progressing and is of relevance for LI. There are </w:t>
      </w:r>
      <w:r w:rsidR="005E6C78">
        <w:t xml:space="preserve">also </w:t>
      </w:r>
      <w:r>
        <w:t xml:space="preserve">discussions on </w:t>
      </w:r>
      <w:r w:rsidR="005E6C78">
        <w:t xml:space="preserve">minimum security capabilities to meet </w:t>
      </w:r>
      <w:r>
        <w:t>GDPR</w:t>
      </w:r>
      <w:r w:rsidR="005E6C78">
        <w:t xml:space="preserve"> requirements.</w:t>
      </w:r>
    </w:p>
    <w:p w:rsidR="00B3536C" w:rsidRDefault="00B3536C" w:rsidP="00B3536C">
      <w:pPr>
        <w:pStyle w:val="Heading3"/>
      </w:pPr>
      <w:bookmarkStart w:id="22" w:name="_Toc498688990"/>
      <w:bookmarkStart w:id="23" w:name="_Toc498689057"/>
      <w:r>
        <w:t>5.5</w:t>
      </w:r>
      <w:r>
        <w:tab/>
        <w:t>ETSI ISG NFV</w:t>
      </w:r>
      <w:bookmarkEnd w:id="22"/>
      <w:bookmarkEnd w:id="23"/>
    </w:p>
    <w:p w:rsidR="00B3536C" w:rsidRDefault="00B3536C" w:rsidP="00B3536C">
      <w:r>
        <w:t>GS NFV-SEC 011 on LI requirements is getting closer to finalization for publication.</w:t>
      </w:r>
    </w:p>
    <w:p w:rsidR="00B3536C" w:rsidRDefault="00B3536C" w:rsidP="00B3536C">
      <w:r>
        <w:t xml:space="preserve">GR NFV-SEC 016 on location and </w:t>
      </w:r>
      <w:proofErr w:type="spellStart"/>
      <w:r>
        <w:t>timestamping</w:t>
      </w:r>
      <w:proofErr w:type="spellEnd"/>
      <w:r>
        <w:t xml:space="preserve"> of VNFs is being worked on.</w:t>
      </w:r>
    </w:p>
    <w:p w:rsidR="00B3536C" w:rsidRDefault="00B3536C" w:rsidP="00B3536C">
      <w:r>
        <w:t>New item</w:t>
      </w:r>
      <w:r w:rsidR="005E6C78">
        <w:t>s</w:t>
      </w:r>
      <w:r>
        <w:t xml:space="preserve"> created on identity management</w:t>
      </w:r>
      <w:r w:rsidR="005E6C78">
        <w:t xml:space="preserve"> and security </w:t>
      </w:r>
      <w:proofErr w:type="spellStart"/>
      <w:r w:rsidR="005E6C78">
        <w:t>enhanacements</w:t>
      </w:r>
      <w:proofErr w:type="spellEnd"/>
      <w:r w:rsidR="005E6C78">
        <w:t>.</w:t>
      </w:r>
    </w:p>
    <w:p w:rsidR="00B3536C" w:rsidRDefault="00B3536C" w:rsidP="00B3536C">
      <w:pPr>
        <w:pStyle w:val="Heading3"/>
      </w:pPr>
      <w:bookmarkStart w:id="24" w:name="_Toc498688991"/>
      <w:bookmarkStart w:id="25" w:name="_Toc498689058"/>
      <w:r>
        <w:t>5.6</w:t>
      </w:r>
      <w:r>
        <w:tab/>
        <w:t>WTSC-LI</w:t>
      </w:r>
      <w:bookmarkEnd w:id="24"/>
      <w:bookmarkEnd w:id="25"/>
    </w:p>
    <w:p w:rsidR="00B3536C" w:rsidRDefault="00B3536C" w:rsidP="00B3536C">
      <w:r>
        <w:t>See agenda item 5.7.</w:t>
      </w:r>
    </w:p>
    <w:p w:rsidR="00B3536C" w:rsidRDefault="00B3536C" w:rsidP="00B3536C">
      <w:pPr>
        <w:pStyle w:val="Heading3"/>
      </w:pPr>
      <w:bookmarkStart w:id="26" w:name="_Toc498688992"/>
      <w:bookmarkStart w:id="27" w:name="_Toc498689059"/>
      <w:r>
        <w:t>5.7</w:t>
      </w:r>
      <w:r>
        <w:tab/>
        <w:t>ATIS PTSC LAES</w:t>
      </w:r>
      <w:bookmarkEnd w:id="26"/>
      <w:bookmarkEnd w:id="27"/>
    </w:p>
    <w:p w:rsidR="00B3536C" w:rsidRDefault="00B3536C" w:rsidP="00B3536C">
      <w:pPr>
        <w:rPr>
          <w:i/>
        </w:rPr>
      </w:pPr>
      <w:r w:rsidRPr="00B3536C">
        <w:rPr>
          <w:rFonts w:ascii="Arial" w:hAnsi="Arial" w:cs="Arial"/>
          <w:b/>
          <w:color w:val="0000FF"/>
          <w:sz w:val="24"/>
          <w:u w:val="thick"/>
        </w:rPr>
        <w:t>s3i170430</w:t>
      </w:r>
      <w:r>
        <w:rPr>
          <w:b/>
        </w:rPr>
        <w:tab/>
        <w:t>Combined report from ATIS PTSC LAES &amp; WTSC LI</w:t>
      </w:r>
      <w:r>
        <w:rPr>
          <w:b/>
        </w:rPr>
        <w:br/>
      </w:r>
      <w:r>
        <w:rPr>
          <w:i/>
        </w:rPr>
        <w:tab/>
      </w:r>
      <w:r>
        <w:rPr>
          <w:i/>
        </w:rPr>
        <w:tab/>
      </w:r>
      <w:r>
        <w:rPr>
          <w:i/>
        </w:rPr>
        <w:tab/>
      </w:r>
      <w:r>
        <w:rPr>
          <w:i/>
        </w:rPr>
        <w:tab/>
      </w:r>
      <w:r>
        <w:rPr>
          <w:i/>
        </w:rPr>
        <w:tab/>
        <w:t>Source: Nokia, AT&amp;T</w:t>
      </w:r>
    </w:p>
    <w:p w:rsidR="00B3536C" w:rsidRDefault="00B3536C" w:rsidP="00B3536C">
      <w:pPr>
        <w:rPr>
          <w:rFonts w:ascii="Arial" w:hAnsi="Arial" w:cs="Arial"/>
          <w:b/>
        </w:rPr>
      </w:pPr>
      <w:r>
        <w:rPr>
          <w:rFonts w:ascii="Arial" w:hAnsi="Arial" w:cs="Arial"/>
          <w:b/>
        </w:rPr>
        <w:lastRenderedPageBreak/>
        <w:t xml:space="preserve">Abstract: </w:t>
      </w:r>
    </w:p>
    <w:p w:rsidR="00B3536C" w:rsidRDefault="00B3536C" w:rsidP="00B3536C">
      <w:r>
        <w:t xml:space="preserve">This document provides a brief combined report from the ATIS PTSC-LAES and ATIS WTSC LI.  This also applies to agenda item 5.6. </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536C" w:rsidRDefault="00B3536C" w:rsidP="00B3536C">
      <w:pPr>
        <w:pStyle w:val="Heading3"/>
      </w:pPr>
      <w:bookmarkStart w:id="28" w:name="_Toc498688993"/>
      <w:bookmarkStart w:id="29" w:name="_Toc498689060"/>
      <w:r>
        <w:t>5.8</w:t>
      </w:r>
      <w:r>
        <w:tab/>
        <w:t>Other bodies</w:t>
      </w:r>
      <w:bookmarkEnd w:id="28"/>
      <w:bookmarkEnd w:id="29"/>
    </w:p>
    <w:p w:rsidR="00B3536C" w:rsidRDefault="00B3536C" w:rsidP="00B3536C">
      <w:r>
        <w:t>Regarding ETSI, the Secretary informed the group of upcoming "World Class Standards" ETSI events:</w:t>
      </w:r>
    </w:p>
    <w:p w:rsidR="00B3536C" w:rsidRDefault="00641C20" w:rsidP="00B3536C">
      <w:hyperlink r:id="rId7" w:history="1">
        <w:r w:rsidR="00A35275" w:rsidRPr="00E01453">
          <w:rPr>
            <w:rStyle w:val="Hyperlink"/>
          </w:rPr>
          <w:t>http://www.etsi.org/news-events/events</w:t>
        </w:r>
      </w:hyperlink>
      <w:r w:rsidR="00A35275">
        <w:t xml:space="preserve">. </w:t>
      </w:r>
    </w:p>
    <w:p w:rsidR="00B3536C" w:rsidRDefault="00B3536C" w:rsidP="00B3536C">
      <w:r>
        <w:t>In 2018 there will be a 5G Summit on a date to be decided, and again the ETSI Security Week, on 11-15 June.</w:t>
      </w:r>
    </w:p>
    <w:p w:rsidR="00B3536C" w:rsidRDefault="00B3536C" w:rsidP="00B3536C">
      <w:pPr>
        <w:pStyle w:val="Heading2"/>
      </w:pPr>
      <w:bookmarkStart w:id="30" w:name="_Toc498688994"/>
      <w:bookmarkStart w:id="31" w:name="_Toc498689061"/>
      <w:r>
        <w:t>6</w:t>
      </w:r>
      <w:r>
        <w:tab/>
        <w:t>Generic Incoming liaisons</w:t>
      </w:r>
      <w:bookmarkEnd w:id="30"/>
      <w:bookmarkEnd w:id="31"/>
    </w:p>
    <w:p w:rsidR="00B3536C" w:rsidRDefault="00B3536C" w:rsidP="00B3536C">
      <w:pPr>
        <w:rPr>
          <w:i/>
        </w:rPr>
      </w:pPr>
      <w:r w:rsidRPr="00B3536C">
        <w:rPr>
          <w:rFonts w:ascii="Arial" w:hAnsi="Arial" w:cs="Arial"/>
          <w:b/>
          <w:color w:val="0000FF"/>
          <w:sz w:val="24"/>
          <w:u w:val="thick"/>
        </w:rPr>
        <w:t>s3i170403</w:t>
      </w:r>
      <w:r>
        <w:rPr>
          <w:b/>
        </w:rPr>
        <w:tab/>
        <w:t>Reply LS from SA5 to ETSI TC LI on Request of updated information on SA5 standards or reports related to billing systems and parameters for 5G access and services</w:t>
      </w:r>
      <w:r>
        <w:rPr>
          <w:b/>
        </w:rPr>
        <w:br/>
      </w:r>
      <w:r>
        <w:rPr>
          <w:i/>
        </w:rPr>
        <w:tab/>
      </w:r>
      <w:r>
        <w:rPr>
          <w:i/>
        </w:rPr>
        <w:tab/>
      </w:r>
      <w:r>
        <w:rPr>
          <w:i/>
        </w:rPr>
        <w:tab/>
      </w:r>
      <w:r>
        <w:rPr>
          <w:i/>
        </w:rPr>
        <w:tab/>
      </w:r>
      <w:r>
        <w:rPr>
          <w:i/>
        </w:rPr>
        <w:tab/>
        <w:t>Source: SA5</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This a reply by SA5 to an LS by ETSI TC LI in which SA3LI was Cc-</w:t>
      </w:r>
      <w:proofErr w:type="spellStart"/>
      <w:r>
        <w:t>ed</w:t>
      </w:r>
      <w:proofErr w:type="spellEnd"/>
      <w:r>
        <w:t>, which is in doc s3i170443.</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536C" w:rsidRDefault="00B3536C" w:rsidP="00B3536C">
      <w:pPr>
        <w:rPr>
          <w:i/>
        </w:rPr>
      </w:pPr>
      <w:r w:rsidRPr="00B3536C">
        <w:rPr>
          <w:rFonts w:ascii="Arial" w:hAnsi="Arial" w:cs="Arial"/>
          <w:b/>
          <w:color w:val="0000FF"/>
          <w:sz w:val="24"/>
          <w:u w:val="thick"/>
        </w:rPr>
        <w:t>s3i170404</w:t>
      </w:r>
      <w:r>
        <w:rPr>
          <w:b/>
        </w:rPr>
        <w:tab/>
        <w:t>Reply LS IN from SA2 on Address Mapping Requirements</w:t>
      </w:r>
      <w:r>
        <w:rPr>
          <w:b/>
        </w:rPr>
        <w:br/>
      </w:r>
      <w:r>
        <w:rPr>
          <w:i/>
        </w:rPr>
        <w:tab/>
      </w:r>
      <w:r>
        <w:rPr>
          <w:i/>
        </w:rPr>
        <w:tab/>
      </w:r>
      <w:r>
        <w:rPr>
          <w:i/>
        </w:rPr>
        <w:tab/>
      </w:r>
      <w:r>
        <w:rPr>
          <w:i/>
        </w:rPr>
        <w:tab/>
      </w:r>
      <w:r>
        <w:rPr>
          <w:i/>
        </w:rPr>
        <w:tab/>
        <w:t>Source: SA2</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CT3 replied to this LS from SA2 and Cc-</w:t>
      </w:r>
      <w:proofErr w:type="spellStart"/>
      <w:r>
        <w:t>ed</w:t>
      </w:r>
      <w:proofErr w:type="spellEnd"/>
      <w:r>
        <w:t xml:space="preserve"> SA3LI, doc s3i170408.</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536C" w:rsidRDefault="00B3536C" w:rsidP="00B3536C">
      <w:pPr>
        <w:rPr>
          <w:i/>
        </w:rPr>
      </w:pPr>
      <w:r w:rsidRPr="00B3536C">
        <w:rPr>
          <w:rFonts w:ascii="Arial" w:hAnsi="Arial" w:cs="Arial"/>
          <w:b/>
          <w:color w:val="0000FF"/>
          <w:sz w:val="24"/>
          <w:u w:val="thick"/>
        </w:rPr>
        <w:t>s3i170405</w:t>
      </w:r>
      <w:r>
        <w:rPr>
          <w:b/>
        </w:rPr>
        <w:tab/>
        <w:t>LS IN from NGMN - Paper on 5G End-to-End Architecture Framework</w:t>
      </w:r>
      <w:r>
        <w:rPr>
          <w:b/>
        </w:rPr>
        <w:br/>
      </w:r>
      <w:r>
        <w:rPr>
          <w:i/>
        </w:rPr>
        <w:tab/>
      </w:r>
      <w:r>
        <w:rPr>
          <w:i/>
        </w:rPr>
        <w:tab/>
      </w:r>
      <w:r>
        <w:rPr>
          <w:i/>
        </w:rPr>
        <w:tab/>
      </w:r>
      <w:r>
        <w:rPr>
          <w:i/>
        </w:rPr>
        <w:tab/>
      </w:r>
      <w:r>
        <w:rPr>
          <w:i/>
        </w:rPr>
        <w:tab/>
        <w:t>Source: NGMN</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The Chairman encouraged the group to analyse the document in detail and bring related contributions at the next meeting, SA3LI#68.</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536C" w:rsidRDefault="00B3536C" w:rsidP="00B3536C">
      <w:pPr>
        <w:rPr>
          <w:i/>
        </w:rPr>
      </w:pPr>
      <w:r w:rsidRPr="00B3536C">
        <w:rPr>
          <w:rFonts w:ascii="Arial" w:hAnsi="Arial" w:cs="Arial"/>
          <w:b/>
          <w:color w:val="0000FF"/>
          <w:sz w:val="24"/>
          <w:u w:val="thick"/>
        </w:rPr>
        <w:t>s3i170408</w:t>
      </w:r>
      <w:r>
        <w:rPr>
          <w:b/>
        </w:rPr>
        <w:tab/>
        <w:t xml:space="preserve">Reply LS from CT3 to SA2 (Cc. SA3LI) on Address Mapping Requirement </w:t>
      </w:r>
      <w:r>
        <w:rPr>
          <w:b/>
        </w:rPr>
        <w:br/>
      </w:r>
      <w:r>
        <w:rPr>
          <w:i/>
        </w:rPr>
        <w:tab/>
      </w:r>
      <w:r>
        <w:rPr>
          <w:i/>
        </w:rPr>
        <w:tab/>
      </w:r>
      <w:r>
        <w:rPr>
          <w:i/>
        </w:rPr>
        <w:tab/>
      </w:r>
      <w:r>
        <w:rPr>
          <w:i/>
        </w:rPr>
        <w:tab/>
      </w:r>
      <w:r>
        <w:rPr>
          <w:i/>
        </w:rPr>
        <w:tab/>
        <w:t>Source: CT3</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This is the reply from CT3 to the SA2 LS (SA3LI Cc-</w:t>
      </w:r>
      <w:proofErr w:type="spellStart"/>
      <w:r>
        <w:t>ed</w:t>
      </w:r>
      <w:proofErr w:type="spellEnd"/>
      <w:r>
        <w:t>) in doc s3i170404.</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536C" w:rsidRDefault="00B3536C" w:rsidP="00B3536C">
      <w:pPr>
        <w:rPr>
          <w:i/>
        </w:rPr>
      </w:pPr>
      <w:r w:rsidRPr="00B3536C">
        <w:rPr>
          <w:rFonts w:ascii="Arial" w:hAnsi="Arial" w:cs="Arial"/>
          <w:b/>
          <w:color w:val="0000FF"/>
          <w:sz w:val="24"/>
          <w:u w:val="thick"/>
        </w:rPr>
        <w:t>s3i170409</w:t>
      </w:r>
      <w:r>
        <w:rPr>
          <w:b/>
        </w:rPr>
        <w:tab/>
        <w:t>LS IN from 3GPP SA2 on FS_REAR SI conclusion</w:t>
      </w:r>
      <w:r>
        <w:rPr>
          <w:b/>
        </w:rPr>
        <w:br/>
      </w:r>
      <w:r>
        <w:rPr>
          <w:i/>
        </w:rPr>
        <w:tab/>
      </w:r>
      <w:r>
        <w:rPr>
          <w:i/>
        </w:rPr>
        <w:tab/>
      </w:r>
      <w:r>
        <w:rPr>
          <w:i/>
        </w:rPr>
        <w:tab/>
      </w:r>
      <w:r>
        <w:rPr>
          <w:i/>
        </w:rPr>
        <w:tab/>
      </w:r>
      <w:r>
        <w:rPr>
          <w:i/>
        </w:rPr>
        <w:tab/>
        <w:t>Source: SA2</w:t>
      </w:r>
    </w:p>
    <w:p w:rsidR="00B3536C" w:rsidRDefault="00B3536C" w:rsidP="00B353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536C" w:rsidRDefault="00B3536C" w:rsidP="00B3536C">
      <w:pPr>
        <w:rPr>
          <w:i/>
        </w:rPr>
      </w:pPr>
      <w:r w:rsidRPr="00B3536C">
        <w:rPr>
          <w:rFonts w:ascii="Arial" w:hAnsi="Arial" w:cs="Arial"/>
          <w:b/>
          <w:color w:val="0000FF"/>
          <w:sz w:val="24"/>
          <w:u w:val="thick"/>
        </w:rPr>
        <w:t>s3i170443</w:t>
      </w:r>
      <w:r>
        <w:rPr>
          <w:b/>
        </w:rPr>
        <w:tab/>
        <w:t>LS from TC LI to SA5 cc SA3LI on billing charging RD</w:t>
      </w:r>
      <w:r>
        <w:rPr>
          <w:b/>
        </w:rPr>
        <w:br/>
      </w:r>
      <w:r>
        <w:rPr>
          <w:i/>
        </w:rPr>
        <w:tab/>
      </w:r>
      <w:r>
        <w:rPr>
          <w:i/>
        </w:rPr>
        <w:tab/>
      </w:r>
      <w:r>
        <w:rPr>
          <w:i/>
        </w:rPr>
        <w:tab/>
      </w:r>
      <w:r>
        <w:rPr>
          <w:i/>
        </w:rPr>
        <w:tab/>
      </w:r>
      <w:r>
        <w:rPr>
          <w:i/>
        </w:rPr>
        <w:tab/>
        <w:t>Source: ETSI TC LI</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SA5 replied to this LS with an LS to ETSI TC LI in which SA3LI was Cc-</w:t>
      </w:r>
      <w:proofErr w:type="spellStart"/>
      <w:r>
        <w:t>ed</w:t>
      </w:r>
      <w:proofErr w:type="spellEnd"/>
      <w:r>
        <w:t>, which is in doc s3i170403.</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536C" w:rsidRDefault="00B3536C" w:rsidP="00B3536C">
      <w:pPr>
        <w:pStyle w:val="Heading2"/>
      </w:pPr>
      <w:bookmarkStart w:id="32" w:name="_Toc498688995"/>
      <w:bookmarkStart w:id="33" w:name="_Toc498689062"/>
      <w:r>
        <w:t>7</w:t>
      </w:r>
      <w:r>
        <w:tab/>
        <w:t>TS 33.106</w:t>
      </w:r>
      <w:bookmarkEnd w:id="32"/>
      <w:bookmarkEnd w:id="33"/>
    </w:p>
    <w:p w:rsidR="00B3536C" w:rsidRDefault="00B3536C" w:rsidP="00B3536C">
      <w:pPr>
        <w:pStyle w:val="Heading3"/>
      </w:pPr>
      <w:bookmarkStart w:id="34" w:name="_Toc498688996"/>
      <w:bookmarkStart w:id="35" w:name="_Toc498689063"/>
      <w:r>
        <w:t>7.1</w:t>
      </w:r>
      <w:r>
        <w:tab/>
        <w:t>Release 14 33.106 and Earlier</w:t>
      </w:r>
      <w:bookmarkEnd w:id="34"/>
      <w:bookmarkEnd w:id="35"/>
    </w:p>
    <w:p w:rsidR="00B3536C" w:rsidRDefault="00B3536C" w:rsidP="00B3536C">
      <w:r>
        <w:t>No contributions.</w:t>
      </w:r>
    </w:p>
    <w:p w:rsidR="00B3536C" w:rsidRDefault="00B3536C" w:rsidP="00B3536C">
      <w:pPr>
        <w:pStyle w:val="Heading3"/>
      </w:pPr>
      <w:bookmarkStart w:id="36" w:name="_Toc498688997"/>
      <w:bookmarkStart w:id="37" w:name="_Toc498689064"/>
      <w:r>
        <w:t>7.2</w:t>
      </w:r>
      <w:r>
        <w:tab/>
        <w:t>Release 15 33.106</w:t>
      </w:r>
      <w:bookmarkEnd w:id="36"/>
      <w:bookmarkEnd w:id="37"/>
    </w:p>
    <w:p w:rsidR="00B3536C" w:rsidRDefault="00B3536C" w:rsidP="00B3536C">
      <w:pPr>
        <w:rPr>
          <w:i/>
        </w:rPr>
      </w:pPr>
      <w:proofErr w:type="gramStart"/>
      <w:r w:rsidRPr="00B3536C">
        <w:rPr>
          <w:rFonts w:ascii="Arial" w:hAnsi="Arial" w:cs="Arial"/>
          <w:b/>
          <w:color w:val="0000FF"/>
          <w:sz w:val="24"/>
          <w:u w:val="thick"/>
        </w:rPr>
        <w:t>s3i170437</w:t>
      </w:r>
      <w:proofErr w:type="gramEnd"/>
      <w:r>
        <w:rPr>
          <w:b/>
        </w:rPr>
        <w:tab/>
        <w:t>editorial CR on 106</w:t>
      </w:r>
      <w:r>
        <w:rPr>
          <w:b/>
        </w:rPr>
        <w:br/>
      </w:r>
      <w:r>
        <w:tab/>
      </w:r>
      <w:r>
        <w:tab/>
      </w:r>
      <w:r>
        <w:tab/>
      </w:r>
      <w:r>
        <w:tab/>
      </w:r>
      <w:r>
        <w:tab/>
        <w:t>33.106</w:t>
      </w:r>
      <w:r>
        <w:tab/>
        <w:t xml:space="preserve">  CR-0167  Cat: F (Rel-15) v14.1.0</w:t>
      </w:r>
      <w:r>
        <w:br/>
      </w:r>
      <w:r>
        <w:rPr>
          <w:i/>
        </w:rPr>
        <w:tab/>
      </w:r>
      <w:r>
        <w:rPr>
          <w:i/>
        </w:rPr>
        <w:tab/>
      </w:r>
      <w:r>
        <w:rPr>
          <w:i/>
        </w:rPr>
        <w:tab/>
      </w:r>
      <w:r>
        <w:rPr>
          <w:i/>
        </w:rPr>
        <w:tab/>
      </w:r>
      <w:r>
        <w:rPr>
          <w:i/>
        </w:rPr>
        <w:tab/>
        <w:t>Source: PIDS</w:t>
      </w:r>
    </w:p>
    <w:p w:rsidR="00B3536C" w:rsidRDefault="00B3536C" w:rsidP="00B3536C">
      <w:pPr>
        <w:rPr>
          <w:rFonts w:ascii="Arial" w:hAnsi="Arial" w:cs="Arial"/>
          <w:b/>
        </w:rPr>
      </w:pPr>
      <w:r>
        <w:rPr>
          <w:rFonts w:ascii="Arial" w:hAnsi="Arial" w:cs="Arial"/>
          <w:b/>
        </w:rPr>
        <w:t xml:space="preserve">Abstract: </w:t>
      </w:r>
    </w:p>
    <w:p w:rsidR="0036188C" w:rsidRDefault="0036188C" w:rsidP="0036188C">
      <w:r>
        <w:t>Revised to update the cover sheet</w:t>
      </w:r>
      <w:r w:rsidR="005E6C78">
        <w:t xml:space="preserve"> and deletion the scope editor’s note. Editor’s note has existed for 2 releases with no contributions, so meeting agreed it needs to be removed as it not consistent with the specification drafting rules.</w:t>
      </w:r>
    </w:p>
    <w:p w:rsidR="0036188C" w:rsidRDefault="0036188C" w:rsidP="003618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s3i170465</w:t>
      </w:r>
      <w:r>
        <w:rPr>
          <w:color w:val="993300"/>
          <w:u w:val="single"/>
        </w:rPr>
        <w:t>.</w:t>
      </w:r>
      <w:r>
        <w:rPr>
          <w:color w:val="993300"/>
          <w:u w:val="single"/>
        </w:rPr>
        <w:br/>
      </w:r>
      <w:r>
        <w:rPr>
          <w:color w:val="993300"/>
          <w:u w:val="single"/>
        </w:rPr>
        <w:br/>
      </w:r>
    </w:p>
    <w:p w:rsidR="0036188C" w:rsidRDefault="0036188C" w:rsidP="0036188C">
      <w:pPr>
        <w:rPr>
          <w:i/>
        </w:rPr>
      </w:pPr>
      <w:proofErr w:type="gramStart"/>
      <w:r w:rsidRPr="00B3536C">
        <w:rPr>
          <w:rFonts w:ascii="Arial" w:hAnsi="Arial" w:cs="Arial"/>
          <w:b/>
          <w:color w:val="0000FF"/>
          <w:sz w:val="24"/>
          <w:u w:val="thick"/>
        </w:rPr>
        <w:t>s3i1704</w:t>
      </w:r>
      <w:r>
        <w:rPr>
          <w:rFonts w:ascii="Arial" w:hAnsi="Arial" w:cs="Arial"/>
          <w:b/>
          <w:color w:val="0000FF"/>
          <w:sz w:val="24"/>
          <w:u w:val="thick"/>
        </w:rPr>
        <w:t>65</w:t>
      </w:r>
      <w:proofErr w:type="gramEnd"/>
      <w:r>
        <w:rPr>
          <w:b/>
        </w:rPr>
        <w:tab/>
        <w:t>editorial CR on 106</w:t>
      </w:r>
      <w:r>
        <w:rPr>
          <w:b/>
        </w:rPr>
        <w:br/>
      </w:r>
      <w:r>
        <w:tab/>
      </w:r>
      <w:r>
        <w:tab/>
      </w:r>
      <w:r>
        <w:tab/>
      </w:r>
      <w:r>
        <w:tab/>
      </w:r>
      <w:r>
        <w:tab/>
        <w:t>33.106</w:t>
      </w:r>
      <w:r>
        <w:tab/>
        <w:t xml:space="preserve">  CR-0167 rev 1 Cat: F (Rel-15) v14.1.0</w:t>
      </w:r>
      <w:r>
        <w:br/>
      </w:r>
      <w:r>
        <w:rPr>
          <w:i/>
        </w:rPr>
        <w:tab/>
      </w:r>
      <w:r>
        <w:rPr>
          <w:i/>
        </w:rPr>
        <w:tab/>
      </w:r>
      <w:r>
        <w:rPr>
          <w:i/>
        </w:rPr>
        <w:tab/>
      </w:r>
      <w:r>
        <w:rPr>
          <w:i/>
        </w:rPr>
        <w:tab/>
      </w:r>
      <w:r>
        <w:rPr>
          <w:i/>
        </w:rPr>
        <w:tab/>
        <w:t>Source: PIDS</w:t>
      </w:r>
    </w:p>
    <w:p w:rsidR="0036188C" w:rsidRDefault="0036188C" w:rsidP="0036188C">
      <w:pPr>
        <w:rPr>
          <w:color w:val="808080"/>
        </w:rPr>
      </w:pPr>
      <w:r>
        <w:rPr>
          <w:color w:val="808080"/>
        </w:rPr>
        <w:t xml:space="preserve"> (Replaces s3i170437)</w:t>
      </w:r>
    </w:p>
    <w:p w:rsidR="0036188C" w:rsidRDefault="0036188C" w:rsidP="0036188C">
      <w:pPr>
        <w:rPr>
          <w:color w:val="993300"/>
          <w:u w:val="single"/>
        </w:rPr>
      </w:pPr>
      <w:bookmarkStart w:id="38" w:name="_Toc498688998"/>
      <w:bookmarkStart w:id="39" w:name="_Toc498689065"/>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pStyle w:val="Heading2"/>
      </w:pPr>
      <w:r>
        <w:t>8</w:t>
      </w:r>
      <w:r>
        <w:tab/>
        <w:t>TS 33.107</w:t>
      </w:r>
      <w:bookmarkEnd w:id="38"/>
      <w:bookmarkEnd w:id="39"/>
    </w:p>
    <w:p w:rsidR="00B3536C" w:rsidRDefault="00B3536C" w:rsidP="00B3536C">
      <w:pPr>
        <w:pStyle w:val="Heading3"/>
      </w:pPr>
      <w:bookmarkStart w:id="40" w:name="_Toc498688999"/>
      <w:bookmarkStart w:id="41" w:name="_Toc498689066"/>
      <w:r>
        <w:t>8.1</w:t>
      </w:r>
      <w:r>
        <w:tab/>
        <w:t>Release 14 33.107 and Earlier</w:t>
      </w:r>
      <w:bookmarkEnd w:id="40"/>
      <w:bookmarkEnd w:id="41"/>
    </w:p>
    <w:p w:rsidR="00B3536C" w:rsidRDefault="00B3536C" w:rsidP="00B3536C">
      <w:pPr>
        <w:rPr>
          <w:i/>
        </w:rPr>
      </w:pPr>
      <w:r w:rsidRPr="00B3536C">
        <w:rPr>
          <w:rFonts w:ascii="Arial" w:hAnsi="Arial" w:cs="Arial"/>
          <w:b/>
          <w:color w:val="0000FF"/>
          <w:sz w:val="24"/>
          <w:u w:val="thick"/>
        </w:rPr>
        <w:t>s3i170406</w:t>
      </w:r>
      <w:r>
        <w:rPr>
          <w:b/>
        </w:rPr>
        <w:tab/>
        <w:t xml:space="preserve">S8HR LI – replacing the erroneous call </w:t>
      </w:r>
      <w:proofErr w:type="spellStart"/>
      <w:r>
        <w:rPr>
          <w:b/>
        </w:rPr>
        <w:t>fow</w:t>
      </w:r>
      <w:proofErr w:type="spellEnd"/>
      <w:r>
        <w:rPr>
          <w:b/>
        </w:rPr>
        <w:t xml:space="preserve">  </w:t>
      </w:r>
      <w:r>
        <w:rPr>
          <w:b/>
        </w:rPr>
        <w:br/>
      </w:r>
      <w:r w:rsidR="00DC01E2">
        <w:tab/>
      </w:r>
      <w:r w:rsidR="00DC01E2">
        <w:tab/>
      </w:r>
      <w:r w:rsidR="00DC01E2">
        <w:tab/>
      </w:r>
      <w:r w:rsidR="00DC01E2">
        <w:tab/>
      </w:r>
      <w:r w:rsidR="00DC01E2">
        <w:tab/>
        <w:t>33.107</w:t>
      </w:r>
      <w:r w:rsidR="00DC01E2">
        <w:tab/>
        <w:t xml:space="preserve">  CR-0265 </w:t>
      </w:r>
      <w:r>
        <w:t>Cat: F (Rel-14) v14.3.0</w:t>
      </w:r>
      <w:r>
        <w:br/>
      </w:r>
      <w:r>
        <w:rPr>
          <w:i/>
        </w:rPr>
        <w:tab/>
      </w:r>
      <w:r>
        <w:rPr>
          <w:i/>
        </w:rPr>
        <w:tab/>
      </w:r>
      <w:r>
        <w:rPr>
          <w:i/>
        </w:rPr>
        <w:tab/>
      </w:r>
      <w:r>
        <w:rPr>
          <w:i/>
        </w:rPr>
        <w:tab/>
      </w:r>
      <w:r>
        <w:rPr>
          <w:i/>
        </w:rPr>
        <w:tab/>
        <w:t xml:space="preserve">Source: Nokia  </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During the SA3LI#64, the flow in J.3.3 was also inserted into t</w:t>
      </w:r>
      <w:r w:rsidR="00DC01E2">
        <w:t xml:space="preserve">he annex J.3.2, by error. </w:t>
      </w:r>
      <w:r>
        <w:t xml:space="preserve">Replaces the </w:t>
      </w:r>
      <w:proofErr w:type="spellStart"/>
      <w:r>
        <w:t>errored</w:t>
      </w:r>
      <w:proofErr w:type="spellEnd"/>
      <w:r>
        <w:t xml:space="preserve"> flow with the correct one.   </w:t>
      </w:r>
    </w:p>
    <w:p w:rsidR="00327011" w:rsidRPr="00E538E0" w:rsidRDefault="00B3536C" w:rsidP="00327011">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r w:rsidR="00327011" w:rsidRPr="00E538E0">
        <w:rPr>
          <w:rFonts w:ascii="Arial" w:hAnsi="Arial" w:cs="Arial"/>
          <w:b/>
          <w:color w:val="0000FF"/>
          <w:sz w:val="24"/>
          <w:u w:val="thick"/>
        </w:rPr>
        <w:t>s3i170411</w:t>
      </w:r>
      <w:r w:rsidR="00327011" w:rsidRPr="00E538E0">
        <w:rPr>
          <w:b/>
        </w:rPr>
        <w:tab/>
        <w:t>Push to Talk over Cellular Service corrections of the functional architecture.</w:t>
      </w:r>
      <w:r w:rsidR="00327011" w:rsidRPr="00E538E0">
        <w:rPr>
          <w:b/>
        </w:rPr>
        <w:br/>
      </w:r>
      <w:r w:rsidR="00327011" w:rsidRPr="00E538E0">
        <w:tab/>
      </w:r>
      <w:r w:rsidR="00327011" w:rsidRPr="00E538E0">
        <w:tab/>
      </w:r>
      <w:r w:rsidR="00327011" w:rsidRPr="00E538E0">
        <w:tab/>
      </w:r>
      <w:r w:rsidR="00327011" w:rsidRPr="00E538E0">
        <w:tab/>
      </w:r>
      <w:r w:rsidR="00327011" w:rsidRPr="00E538E0">
        <w:tab/>
        <w:t>33.107 v..</w:t>
      </w:r>
      <w:r w:rsidR="00327011" w:rsidRPr="00E538E0">
        <w:br/>
      </w:r>
      <w:r w:rsidR="00327011" w:rsidRPr="00E538E0">
        <w:rPr>
          <w:i/>
        </w:rPr>
        <w:tab/>
      </w:r>
      <w:r w:rsidR="00327011" w:rsidRPr="00E538E0">
        <w:rPr>
          <w:i/>
        </w:rPr>
        <w:tab/>
      </w:r>
      <w:r w:rsidR="00327011" w:rsidRPr="00E538E0">
        <w:rPr>
          <w:i/>
        </w:rPr>
        <w:tab/>
      </w:r>
      <w:r w:rsidR="00327011" w:rsidRPr="00E538E0">
        <w:rPr>
          <w:i/>
        </w:rPr>
        <w:tab/>
      </w:r>
      <w:r w:rsidR="00327011" w:rsidRPr="00E538E0">
        <w:rPr>
          <w:i/>
        </w:rPr>
        <w:tab/>
        <w:t>Source: OTD</w:t>
      </w:r>
    </w:p>
    <w:p w:rsidR="00327011" w:rsidRPr="00E538E0" w:rsidRDefault="00327011" w:rsidP="00327011">
      <w:pPr>
        <w:rPr>
          <w:color w:val="808080"/>
        </w:rPr>
      </w:pPr>
      <w:r w:rsidRPr="00E538E0">
        <w:rPr>
          <w:color w:val="808080"/>
        </w:rPr>
        <w:lastRenderedPageBreak/>
        <w:t>(Replaces s3i170314)</w:t>
      </w:r>
    </w:p>
    <w:p w:rsidR="00327011" w:rsidRPr="00E538E0" w:rsidRDefault="00327011" w:rsidP="00327011">
      <w:pPr>
        <w:rPr>
          <w:rFonts w:ascii="Arial" w:hAnsi="Arial" w:cs="Arial"/>
          <w:b/>
        </w:rPr>
      </w:pPr>
      <w:r w:rsidRPr="00E538E0">
        <w:rPr>
          <w:rFonts w:ascii="Arial" w:hAnsi="Arial" w:cs="Arial"/>
          <w:b/>
        </w:rPr>
        <w:t xml:space="preserve">Abstract: </w:t>
      </w:r>
    </w:p>
    <w:p w:rsidR="00327011" w:rsidRPr="00E538E0" w:rsidRDefault="00327011" w:rsidP="00327011">
      <w:r w:rsidRPr="00E538E0">
        <w:t>Push to Talk over Cellular Service corrections of the functional architecture. Replaces figures 1l &amp; 1k to fix errors.</w:t>
      </w:r>
    </w:p>
    <w:p w:rsidR="00B3536C" w:rsidRDefault="00327011" w:rsidP="00327011">
      <w:pPr>
        <w:rPr>
          <w:color w:val="993300"/>
          <w:u w:val="single"/>
        </w:rPr>
      </w:pPr>
      <w:r w:rsidRPr="00E538E0">
        <w:rPr>
          <w:rFonts w:ascii="Arial" w:hAnsi="Arial" w:cs="Arial"/>
          <w:b/>
        </w:rPr>
        <w:t xml:space="preserve">Decision: </w:t>
      </w:r>
      <w:r w:rsidRPr="00E538E0">
        <w:rPr>
          <w:rFonts w:ascii="Arial" w:hAnsi="Arial" w:cs="Arial"/>
          <w:b/>
        </w:rPr>
        <w:tab/>
      </w:r>
      <w:r w:rsidRPr="00E538E0">
        <w:rPr>
          <w:rFonts w:ascii="Arial" w:hAnsi="Arial" w:cs="Arial"/>
          <w:b/>
        </w:rPr>
        <w:tab/>
      </w:r>
      <w:r w:rsidRPr="00E538E0">
        <w:rPr>
          <w:color w:val="993300"/>
          <w:u w:val="single"/>
        </w:rPr>
        <w:t xml:space="preserve">The document was </w:t>
      </w:r>
      <w:r w:rsidRPr="00E538E0">
        <w:rPr>
          <w:rFonts w:ascii="Arial" w:hAnsi="Arial" w:cs="Arial"/>
          <w:b/>
          <w:color w:val="993300"/>
          <w:u w:val="single"/>
        </w:rPr>
        <w:t>withdrawn</w:t>
      </w:r>
      <w:r w:rsidRPr="00E538E0">
        <w:rPr>
          <w:color w:val="993300"/>
          <w:u w:val="single"/>
        </w:rPr>
        <w:t>.</w:t>
      </w:r>
    </w:p>
    <w:p w:rsidR="00B3536C" w:rsidRDefault="00B3536C" w:rsidP="00B3536C">
      <w:pPr>
        <w:rPr>
          <w:i/>
        </w:rPr>
      </w:pPr>
      <w:r w:rsidRPr="00B3536C">
        <w:rPr>
          <w:rFonts w:ascii="Arial" w:hAnsi="Arial" w:cs="Arial"/>
          <w:b/>
          <w:color w:val="0000FF"/>
          <w:sz w:val="24"/>
          <w:u w:val="thick"/>
        </w:rPr>
        <w:t>s3i170412</w:t>
      </w:r>
      <w:r>
        <w:rPr>
          <w:b/>
        </w:rPr>
        <w:tab/>
        <w:t>Push to Talk over Cellular Service corrections of the functional architecture.</w:t>
      </w:r>
      <w:r>
        <w:rPr>
          <w:b/>
        </w:rPr>
        <w:br/>
      </w:r>
      <w:r w:rsidR="00DC01E2">
        <w:tab/>
      </w:r>
      <w:r w:rsidR="00DC01E2">
        <w:tab/>
      </w:r>
      <w:r w:rsidR="00DC01E2">
        <w:tab/>
      </w:r>
      <w:r w:rsidR="00DC01E2">
        <w:tab/>
      </w:r>
      <w:r w:rsidR="00DC01E2">
        <w:tab/>
        <w:t>33.107</w:t>
      </w:r>
      <w:r w:rsidR="00DC01E2">
        <w:tab/>
        <w:t xml:space="preserve">  CR-0266 </w:t>
      </w:r>
      <w:r>
        <w:t>Cat: F (Rel-14) v14.3.0</w:t>
      </w:r>
      <w:r>
        <w:br/>
      </w:r>
      <w:r>
        <w:rPr>
          <w:i/>
        </w:rPr>
        <w:tab/>
      </w:r>
      <w:r>
        <w:rPr>
          <w:i/>
        </w:rPr>
        <w:tab/>
      </w:r>
      <w:r>
        <w:rPr>
          <w:i/>
        </w:rPr>
        <w:tab/>
      </w:r>
      <w:r>
        <w:rPr>
          <w:i/>
        </w:rPr>
        <w:tab/>
      </w:r>
      <w:r>
        <w:rPr>
          <w:i/>
        </w:rPr>
        <w:tab/>
        <w:t>Source: OTD</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 xml:space="preserve">Push to Talk over Cellular Service corrections of the functional architecture. Replace figures 1l &amp; 1k to fix errors. </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proofErr w:type="gramStart"/>
      <w:r>
        <w:t>Revised to take into account the discussed changes.</w:t>
      </w:r>
      <w:proofErr w:type="gramEnd"/>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s3i170448</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s3i170448</w:t>
      </w:r>
      <w:r>
        <w:rPr>
          <w:b/>
        </w:rPr>
        <w:tab/>
        <w:t>Push to Talk over Cellular Service corrections of the functional architecture.</w:t>
      </w:r>
      <w:r>
        <w:rPr>
          <w:b/>
        </w:rPr>
        <w:br/>
      </w:r>
      <w:r w:rsidR="00DC01E2">
        <w:tab/>
      </w:r>
      <w:r w:rsidR="00DC01E2">
        <w:tab/>
      </w:r>
      <w:r w:rsidR="00DC01E2">
        <w:tab/>
      </w:r>
      <w:r w:rsidR="00DC01E2">
        <w:tab/>
      </w:r>
      <w:r w:rsidR="00DC01E2">
        <w:tab/>
        <w:t>33.107</w:t>
      </w:r>
      <w:r w:rsidR="00DC01E2">
        <w:tab/>
        <w:t xml:space="preserve">  CR-0266 </w:t>
      </w:r>
      <w:r>
        <w:t>rev 1 Cat: F (Rel-14) v14.3.0</w:t>
      </w:r>
      <w:r>
        <w:br/>
      </w:r>
      <w:r>
        <w:rPr>
          <w:i/>
        </w:rPr>
        <w:tab/>
      </w:r>
      <w:r>
        <w:rPr>
          <w:i/>
        </w:rPr>
        <w:tab/>
      </w:r>
      <w:r>
        <w:rPr>
          <w:i/>
        </w:rPr>
        <w:tab/>
      </w:r>
      <w:r>
        <w:rPr>
          <w:i/>
        </w:rPr>
        <w:tab/>
      </w:r>
      <w:r>
        <w:rPr>
          <w:i/>
        </w:rPr>
        <w:tab/>
        <w:t>Source: OTD</w:t>
      </w:r>
    </w:p>
    <w:p w:rsidR="00B3536C" w:rsidRDefault="00B3536C" w:rsidP="00B3536C">
      <w:pPr>
        <w:rPr>
          <w:color w:val="808080"/>
        </w:rPr>
      </w:pPr>
      <w:r>
        <w:rPr>
          <w:color w:val="808080"/>
        </w:rPr>
        <w:t>(Replaces s3i170412)</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s3i170413</w:t>
      </w:r>
      <w:proofErr w:type="gramEnd"/>
      <w:r>
        <w:rPr>
          <w:b/>
        </w:rPr>
        <w:tab/>
        <w:t>Push to Talk over Cellular corrections and additional events</w:t>
      </w:r>
      <w:r>
        <w:rPr>
          <w:b/>
        </w:rPr>
        <w:br/>
      </w:r>
      <w:r>
        <w:tab/>
      </w:r>
      <w:r>
        <w:tab/>
      </w:r>
      <w:r>
        <w:tab/>
      </w:r>
      <w:r>
        <w:tab/>
      </w:r>
      <w:r>
        <w:tab/>
        <w:t>33.107</w:t>
      </w:r>
      <w:r>
        <w:tab/>
        <w:t xml:space="preserve">  CR-0267  Cat: F (Rel-14) v14.3.0</w:t>
      </w:r>
      <w:r>
        <w:br/>
      </w:r>
      <w:r>
        <w:rPr>
          <w:i/>
        </w:rPr>
        <w:tab/>
      </w:r>
      <w:r>
        <w:rPr>
          <w:i/>
        </w:rPr>
        <w:tab/>
      </w:r>
      <w:r>
        <w:rPr>
          <w:i/>
        </w:rPr>
        <w:tab/>
      </w:r>
      <w:r>
        <w:rPr>
          <w:i/>
        </w:rPr>
        <w:tab/>
      </w:r>
      <w:r>
        <w:rPr>
          <w:i/>
        </w:rPr>
        <w:tab/>
        <w:t>Source: OTD</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Push to Talk over Cellular corrections and additional events. Corrections and additional LI events to add further clarity for LI of PTC type services.</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proofErr w:type="gramStart"/>
      <w:r>
        <w:t>Revised to take into account the discussed changes.</w:t>
      </w:r>
      <w:proofErr w:type="gramEnd"/>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s3i170449</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s3i170449</w:t>
      </w:r>
      <w:proofErr w:type="gramEnd"/>
      <w:r>
        <w:rPr>
          <w:b/>
        </w:rPr>
        <w:tab/>
        <w:t>Push to Talk over Cellular corrections and additional events</w:t>
      </w:r>
      <w:r>
        <w:rPr>
          <w:b/>
        </w:rPr>
        <w:br/>
      </w:r>
      <w:r>
        <w:tab/>
      </w:r>
      <w:r>
        <w:tab/>
      </w:r>
      <w:r>
        <w:tab/>
      </w:r>
      <w:r>
        <w:tab/>
      </w:r>
      <w:r>
        <w:tab/>
        <w:t>33.107</w:t>
      </w:r>
      <w:r>
        <w:tab/>
        <w:t xml:space="preserve">  CR-0267  rev 1 Cat: F (Rel-14) v14.3.0</w:t>
      </w:r>
      <w:r>
        <w:br/>
      </w:r>
      <w:r>
        <w:rPr>
          <w:i/>
        </w:rPr>
        <w:tab/>
      </w:r>
      <w:r>
        <w:rPr>
          <w:i/>
        </w:rPr>
        <w:tab/>
      </w:r>
      <w:r>
        <w:rPr>
          <w:i/>
        </w:rPr>
        <w:tab/>
      </w:r>
      <w:r>
        <w:rPr>
          <w:i/>
        </w:rPr>
        <w:tab/>
      </w:r>
      <w:r>
        <w:rPr>
          <w:i/>
        </w:rPr>
        <w:tab/>
        <w:t>Source: OTD</w:t>
      </w:r>
    </w:p>
    <w:p w:rsidR="00B3536C" w:rsidRDefault="00B3536C" w:rsidP="00B3536C">
      <w:pPr>
        <w:rPr>
          <w:color w:val="808080"/>
        </w:rPr>
      </w:pPr>
      <w:r>
        <w:rPr>
          <w:color w:val="808080"/>
        </w:rPr>
        <w:t>(Replaces s3i170413)</w:t>
      </w:r>
    </w:p>
    <w:p w:rsidR="008B5D6A" w:rsidRDefault="008B5D6A" w:rsidP="008B5D6A">
      <w:pPr>
        <w:rPr>
          <w:rFonts w:ascii="Arial" w:hAnsi="Arial" w:cs="Arial"/>
          <w:b/>
        </w:rPr>
      </w:pPr>
      <w:r>
        <w:rPr>
          <w:rFonts w:ascii="Arial" w:hAnsi="Arial" w:cs="Arial"/>
          <w:b/>
        </w:rPr>
        <w:t xml:space="preserve">Discussion: </w:t>
      </w:r>
    </w:p>
    <w:p w:rsidR="00FC2802" w:rsidRDefault="00FC2802" w:rsidP="00FC2802">
      <w:r>
        <w:t>Revised to update the cover sheet.</w:t>
      </w:r>
    </w:p>
    <w:p w:rsidR="00FC2802" w:rsidRDefault="00FC2802" w:rsidP="00FC28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s3i170466</w:t>
      </w:r>
      <w:r>
        <w:rPr>
          <w:color w:val="993300"/>
          <w:u w:val="single"/>
        </w:rPr>
        <w:t>.</w:t>
      </w:r>
      <w:r>
        <w:rPr>
          <w:color w:val="993300"/>
          <w:u w:val="single"/>
        </w:rPr>
        <w:br/>
      </w:r>
      <w:r>
        <w:rPr>
          <w:color w:val="993300"/>
          <w:u w:val="single"/>
        </w:rPr>
        <w:br/>
      </w:r>
    </w:p>
    <w:p w:rsidR="00FC2802" w:rsidRDefault="00FC2802" w:rsidP="00FC2802">
      <w:pPr>
        <w:rPr>
          <w:i/>
        </w:rPr>
      </w:pPr>
      <w:proofErr w:type="gramStart"/>
      <w:r w:rsidRPr="00B3536C">
        <w:rPr>
          <w:rFonts w:ascii="Arial" w:hAnsi="Arial" w:cs="Arial"/>
          <w:b/>
          <w:color w:val="0000FF"/>
          <w:sz w:val="24"/>
          <w:u w:val="thick"/>
        </w:rPr>
        <w:lastRenderedPageBreak/>
        <w:t>s3i1704</w:t>
      </w:r>
      <w:r w:rsidR="00F734C2">
        <w:rPr>
          <w:rFonts w:ascii="Arial" w:hAnsi="Arial" w:cs="Arial"/>
          <w:b/>
          <w:color w:val="0000FF"/>
          <w:sz w:val="24"/>
          <w:u w:val="thick"/>
        </w:rPr>
        <w:t>66</w:t>
      </w:r>
      <w:proofErr w:type="gramEnd"/>
      <w:r>
        <w:rPr>
          <w:b/>
        </w:rPr>
        <w:tab/>
        <w:t>Push to Talk over Cellular corrections and additional events</w:t>
      </w:r>
      <w:r>
        <w:rPr>
          <w:b/>
        </w:rPr>
        <w:br/>
      </w:r>
      <w:r>
        <w:tab/>
      </w:r>
      <w:r>
        <w:tab/>
      </w:r>
      <w:r>
        <w:tab/>
      </w:r>
      <w:r>
        <w:tab/>
      </w:r>
      <w:r>
        <w:tab/>
        <w:t>33.107</w:t>
      </w:r>
      <w:r>
        <w:tab/>
        <w:t xml:space="preserve">  CR-0267  rev 2 Cat: F (Rel-14) v14.3.0</w:t>
      </w:r>
      <w:r>
        <w:br/>
      </w:r>
      <w:r>
        <w:rPr>
          <w:i/>
        </w:rPr>
        <w:tab/>
      </w:r>
      <w:r>
        <w:rPr>
          <w:i/>
        </w:rPr>
        <w:tab/>
      </w:r>
      <w:r>
        <w:rPr>
          <w:i/>
        </w:rPr>
        <w:tab/>
      </w:r>
      <w:r>
        <w:rPr>
          <w:i/>
        </w:rPr>
        <w:tab/>
      </w:r>
      <w:r>
        <w:rPr>
          <w:i/>
        </w:rPr>
        <w:tab/>
        <w:t>Source: OTD</w:t>
      </w:r>
    </w:p>
    <w:p w:rsidR="00FC2802" w:rsidRDefault="00FC2802" w:rsidP="00FC2802">
      <w:pPr>
        <w:rPr>
          <w:color w:val="808080"/>
        </w:rPr>
      </w:pPr>
      <w:r>
        <w:rPr>
          <w:color w:val="808080"/>
        </w:rPr>
        <w:t xml:space="preserve"> (Replaces s3i170449)</w:t>
      </w:r>
    </w:p>
    <w:p w:rsidR="00FC2802" w:rsidRDefault="00FC2802" w:rsidP="00FC28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s3i170415</w:t>
      </w:r>
      <w:proofErr w:type="gramEnd"/>
      <w:r>
        <w:rPr>
          <w:b/>
        </w:rPr>
        <w:tab/>
        <w:t>IP-based CC delivery interface  for CS intercepts (stage 2)</w:t>
      </w:r>
      <w:r>
        <w:rPr>
          <w:b/>
        </w:rPr>
        <w:br/>
      </w:r>
      <w:r>
        <w:tab/>
      </w:r>
      <w:r>
        <w:tab/>
      </w:r>
      <w:r>
        <w:tab/>
      </w:r>
      <w:r>
        <w:tab/>
      </w:r>
      <w:r>
        <w:tab/>
        <w:t>33.107</w:t>
      </w:r>
      <w:r>
        <w:tab/>
        <w:t xml:space="preserve">  CR-0268  Cat: B (Rel-14) v14.3.0</w:t>
      </w:r>
      <w:r>
        <w:br/>
      </w:r>
      <w:r>
        <w:rPr>
          <w:i/>
        </w:rPr>
        <w:tab/>
      </w:r>
      <w:r>
        <w:rPr>
          <w:i/>
        </w:rPr>
        <w:tab/>
      </w:r>
      <w:r>
        <w:rPr>
          <w:i/>
        </w:rPr>
        <w:tab/>
      </w:r>
      <w:r>
        <w:rPr>
          <w:i/>
        </w:rPr>
        <w:tab/>
      </w:r>
      <w:r>
        <w:rPr>
          <w:i/>
        </w:rPr>
        <w:tab/>
        <w:t xml:space="preserve">Source: Nokia  </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Some LEAs have indicated the need to have an IP-based interfa</w:t>
      </w:r>
      <w:r w:rsidR="00DC01E2">
        <w:t xml:space="preserve">ce for receiving the CC of </w:t>
      </w:r>
      <w:r>
        <w:t xml:space="preserve">CS intercepts. Related to this several options were discussed at the previous LI meetings. The general consensus was to develop an ASN.1 object module to support the delivery of CC for CS intercepts. In reference to that during the SA3LI#66, a Nokia discussion paper (S3i170214) presented six different ways of realizing an IP-based delivery interface for circuit switched CC intercepts. The meeting agreed on option 1. A CR for the stage 3 details was submitted. This CR provides architectural descriptions at a stage 2 level.           </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proofErr w:type="gramStart"/>
      <w:r>
        <w:t>Revised to take into account the discussed changes.</w:t>
      </w:r>
      <w:proofErr w:type="gramEnd"/>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s3i170450</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s3i170450</w:t>
      </w:r>
      <w:proofErr w:type="gramEnd"/>
      <w:r>
        <w:rPr>
          <w:b/>
        </w:rPr>
        <w:tab/>
        <w:t>IP-based CC delivery interface  for CS intercepts (stage 2)</w:t>
      </w:r>
      <w:r>
        <w:rPr>
          <w:b/>
        </w:rPr>
        <w:br/>
      </w:r>
      <w:r>
        <w:tab/>
      </w:r>
      <w:r>
        <w:tab/>
      </w:r>
      <w:r>
        <w:tab/>
      </w:r>
      <w:r>
        <w:tab/>
      </w:r>
      <w:r>
        <w:tab/>
        <w:t>33.107</w:t>
      </w:r>
      <w:r>
        <w:tab/>
        <w:t xml:space="preserve">  CR-0268  rev 1 Cat: A (Rel-14) v14.3.0</w:t>
      </w:r>
      <w:r>
        <w:br/>
      </w:r>
      <w:r>
        <w:rPr>
          <w:i/>
        </w:rPr>
        <w:tab/>
      </w:r>
      <w:r>
        <w:rPr>
          <w:i/>
        </w:rPr>
        <w:tab/>
      </w:r>
      <w:r>
        <w:rPr>
          <w:i/>
        </w:rPr>
        <w:tab/>
      </w:r>
      <w:r>
        <w:rPr>
          <w:i/>
        </w:rPr>
        <w:tab/>
      </w:r>
      <w:r>
        <w:rPr>
          <w:i/>
        </w:rPr>
        <w:tab/>
        <w:t xml:space="preserve">Source: Nokia  </w:t>
      </w:r>
    </w:p>
    <w:p w:rsidR="00B3536C" w:rsidRDefault="00B3536C" w:rsidP="00B3536C">
      <w:pPr>
        <w:rPr>
          <w:color w:val="808080"/>
        </w:rPr>
      </w:pPr>
      <w:r>
        <w:rPr>
          <w:color w:val="808080"/>
        </w:rPr>
        <w:t>(Replaces s3i170415)</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s3i170419</w:t>
      </w:r>
      <w:proofErr w:type="gramEnd"/>
      <w:r>
        <w:rPr>
          <w:b/>
        </w:rPr>
        <w:tab/>
        <w:t>Alternate approach for packet data header reporting with CUPS LI</w:t>
      </w:r>
      <w:r>
        <w:rPr>
          <w:b/>
        </w:rPr>
        <w:br/>
      </w:r>
      <w:r>
        <w:tab/>
      </w:r>
      <w:r>
        <w:tab/>
      </w:r>
      <w:r>
        <w:tab/>
      </w:r>
      <w:r>
        <w:tab/>
      </w:r>
      <w:r>
        <w:tab/>
        <w:t>33.107</w:t>
      </w:r>
      <w:r>
        <w:tab/>
        <w:t xml:space="preserve">  CR-0269  Cat: C (Rel-14) v14.3.0</w:t>
      </w:r>
      <w:r>
        <w:br/>
      </w:r>
      <w:r>
        <w:rPr>
          <w:i/>
        </w:rPr>
        <w:tab/>
      </w:r>
      <w:r>
        <w:rPr>
          <w:i/>
        </w:rPr>
        <w:tab/>
      </w:r>
      <w:r>
        <w:rPr>
          <w:i/>
        </w:rPr>
        <w:tab/>
      </w:r>
      <w:r>
        <w:rPr>
          <w:i/>
        </w:rPr>
        <w:tab/>
      </w:r>
      <w:r>
        <w:rPr>
          <w:i/>
        </w:rPr>
        <w:tab/>
        <w:t>Source: Nokia</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 xml:space="preserve">Packet Data Header reporting requires access to the user plane data. In a non-CUPS LI model, two schemes are described for packet data header reporting. In the first scheme, the S-GW/P-GW which have access to the user-plane data generate the related event and then send the same to the DF2. In the second scheme, the DF3 which has access to the user plane data generates the IRI event and delivers the same to DF2.   In the stage 2 text currently specified for CUPS LI, the packet data header reporting is based on the first scheme only. The second scheme will also have to be specified as it may have some added implementation advantages.            </w:t>
      </w:r>
    </w:p>
    <w:p w:rsidR="00B3536C" w:rsidRDefault="00B3536C" w:rsidP="00B3536C">
      <w:r>
        <w:t xml:space="preserve">If the DF3-based packet data header reporting is done for non-CUPS LI model, then limiting the generation of that event to SX3LIF may result in duplicate event reporting.       </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proofErr w:type="gramStart"/>
      <w:r>
        <w:t>Revised to take into account the discussed changes.</w:t>
      </w:r>
      <w:proofErr w:type="gramEnd"/>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s3i170454</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lastRenderedPageBreak/>
        <w:t>s3i170454</w:t>
      </w:r>
      <w:proofErr w:type="gramEnd"/>
      <w:r>
        <w:rPr>
          <w:b/>
        </w:rPr>
        <w:tab/>
        <w:t>Alternate approach for packet data header reporting with CUPS LI</w:t>
      </w:r>
      <w:r>
        <w:rPr>
          <w:b/>
        </w:rPr>
        <w:br/>
      </w:r>
      <w:r>
        <w:tab/>
      </w:r>
      <w:r>
        <w:tab/>
      </w:r>
      <w:r>
        <w:tab/>
      </w:r>
      <w:r>
        <w:tab/>
      </w:r>
      <w:r>
        <w:tab/>
        <w:t>33.107</w:t>
      </w:r>
      <w:r>
        <w:tab/>
        <w:t xml:space="preserve">  CR-0269  rev 1 Cat: C (Rel-14) v14.3.0</w:t>
      </w:r>
      <w:r>
        <w:br/>
      </w:r>
      <w:r>
        <w:rPr>
          <w:i/>
        </w:rPr>
        <w:tab/>
      </w:r>
      <w:r>
        <w:rPr>
          <w:i/>
        </w:rPr>
        <w:tab/>
      </w:r>
      <w:r>
        <w:rPr>
          <w:i/>
        </w:rPr>
        <w:tab/>
      </w:r>
      <w:r>
        <w:rPr>
          <w:i/>
        </w:rPr>
        <w:tab/>
      </w:r>
      <w:r>
        <w:rPr>
          <w:i/>
        </w:rPr>
        <w:tab/>
        <w:t>Source: Nokia</w:t>
      </w:r>
    </w:p>
    <w:p w:rsidR="00B3536C" w:rsidRDefault="00B3536C" w:rsidP="00B3536C">
      <w:pPr>
        <w:rPr>
          <w:color w:val="808080"/>
        </w:rPr>
      </w:pPr>
      <w:r>
        <w:rPr>
          <w:color w:val="808080"/>
        </w:rPr>
        <w:t>(Replaces s3i170419)</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s3i170420</w:t>
      </w:r>
      <w:proofErr w:type="gramEnd"/>
      <w:r>
        <w:rPr>
          <w:b/>
        </w:rPr>
        <w:tab/>
        <w:t>Corrections on LI for HSS in IMS</w:t>
      </w:r>
      <w:r>
        <w:rPr>
          <w:b/>
        </w:rPr>
        <w:br/>
      </w:r>
      <w:r>
        <w:tab/>
      </w:r>
      <w:r>
        <w:tab/>
      </w:r>
      <w:r>
        <w:tab/>
      </w:r>
      <w:r>
        <w:tab/>
      </w:r>
      <w:r>
        <w:tab/>
        <w:t>33.107</w:t>
      </w:r>
      <w:r>
        <w:tab/>
        <w:t xml:space="preserve">  CR-0270  Cat: F (Rel-13) v13.7.0</w:t>
      </w:r>
      <w:r>
        <w:br/>
      </w:r>
      <w:r>
        <w:rPr>
          <w:i/>
        </w:rPr>
        <w:tab/>
      </w:r>
      <w:r>
        <w:rPr>
          <w:i/>
        </w:rPr>
        <w:tab/>
      </w:r>
      <w:r>
        <w:rPr>
          <w:i/>
        </w:rPr>
        <w:tab/>
      </w:r>
      <w:r>
        <w:rPr>
          <w:i/>
        </w:rPr>
        <w:tab/>
      </w:r>
      <w:r>
        <w:rPr>
          <w:i/>
        </w:rPr>
        <w:tab/>
        <w:t>Source: Ericsson LM</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proofErr w:type="gramStart"/>
      <w:r>
        <w:t>Revised to take into account the discussed changes.</w:t>
      </w:r>
      <w:proofErr w:type="gramEnd"/>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s3i170455</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s3i170455</w:t>
      </w:r>
      <w:proofErr w:type="gramEnd"/>
      <w:r>
        <w:rPr>
          <w:b/>
        </w:rPr>
        <w:tab/>
        <w:t>Corrections on LI for HSS in IMS</w:t>
      </w:r>
      <w:r>
        <w:rPr>
          <w:b/>
        </w:rPr>
        <w:br/>
      </w:r>
      <w:r>
        <w:tab/>
      </w:r>
      <w:r>
        <w:tab/>
      </w:r>
      <w:r>
        <w:tab/>
      </w:r>
      <w:r>
        <w:tab/>
      </w:r>
      <w:r>
        <w:tab/>
        <w:t>33.107</w:t>
      </w:r>
      <w:r>
        <w:tab/>
        <w:t xml:space="preserve">  CR-0270  rev 1 Cat: F (Rel-13) v13.7.0</w:t>
      </w:r>
      <w:r>
        <w:br/>
      </w:r>
      <w:r>
        <w:rPr>
          <w:i/>
        </w:rPr>
        <w:tab/>
      </w:r>
      <w:r>
        <w:rPr>
          <w:i/>
        </w:rPr>
        <w:tab/>
      </w:r>
      <w:r>
        <w:rPr>
          <w:i/>
        </w:rPr>
        <w:tab/>
      </w:r>
      <w:r>
        <w:rPr>
          <w:i/>
        </w:rPr>
        <w:tab/>
      </w:r>
      <w:r>
        <w:rPr>
          <w:i/>
        </w:rPr>
        <w:tab/>
        <w:t>Source: Ericsson LM</w:t>
      </w:r>
    </w:p>
    <w:p w:rsidR="00B3536C" w:rsidRDefault="00B3536C" w:rsidP="00B3536C">
      <w:pPr>
        <w:rPr>
          <w:color w:val="808080"/>
        </w:rPr>
      </w:pPr>
      <w:r>
        <w:rPr>
          <w:color w:val="808080"/>
        </w:rPr>
        <w:t>(Replaces s3i170420)</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s3i170421</w:t>
      </w:r>
      <w:proofErr w:type="gramEnd"/>
      <w:r>
        <w:rPr>
          <w:b/>
        </w:rPr>
        <w:tab/>
        <w:t>Corrections on LI for HSS in IMS</w:t>
      </w:r>
      <w:r>
        <w:rPr>
          <w:b/>
        </w:rPr>
        <w:br/>
      </w:r>
      <w:r>
        <w:tab/>
      </w:r>
      <w:r>
        <w:tab/>
      </w:r>
      <w:r>
        <w:tab/>
      </w:r>
      <w:r>
        <w:tab/>
      </w:r>
      <w:r>
        <w:tab/>
        <w:t>33.107</w:t>
      </w:r>
      <w:r>
        <w:tab/>
        <w:t xml:space="preserve">  CR-0271  Cat: A (Rel-14) v14.3.0</w:t>
      </w:r>
      <w:r>
        <w:br/>
      </w:r>
      <w:r>
        <w:rPr>
          <w:i/>
        </w:rPr>
        <w:tab/>
      </w:r>
      <w:r>
        <w:rPr>
          <w:i/>
        </w:rPr>
        <w:tab/>
      </w:r>
      <w:r>
        <w:rPr>
          <w:i/>
        </w:rPr>
        <w:tab/>
      </w:r>
      <w:r>
        <w:rPr>
          <w:i/>
        </w:rPr>
        <w:tab/>
      </w:r>
      <w:r>
        <w:rPr>
          <w:i/>
        </w:rPr>
        <w:tab/>
        <w:t>Source: Ericsson LM</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proofErr w:type="gramStart"/>
      <w:r>
        <w:t>Revised to take into account the discussed changes.</w:t>
      </w:r>
      <w:proofErr w:type="gramEnd"/>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s3i170456</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s3i170456</w:t>
      </w:r>
      <w:proofErr w:type="gramEnd"/>
      <w:r>
        <w:rPr>
          <w:b/>
        </w:rPr>
        <w:tab/>
        <w:t>Corrections on LI for HSS in IMS</w:t>
      </w:r>
      <w:r>
        <w:rPr>
          <w:b/>
        </w:rPr>
        <w:br/>
      </w:r>
      <w:r>
        <w:tab/>
      </w:r>
      <w:r>
        <w:tab/>
      </w:r>
      <w:r>
        <w:tab/>
      </w:r>
      <w:r>
        <w:tab/>
      </w:r>
      <w:r>
        <w:tab/>
        <w:t>33.107</w:t>
      </w:r>
      <w:r>
        <w:tab/>
        <w:t xml:space="preserve">  CR-0271  rev 1 Cat: A (Rel-14) v14.3.0</w:t>
      </w:r>
      <w:r>
        <w:br/>
      </w:r>
      <w:r>
        <w:rPr>
          <w:i/>
        </w:rPr>
        <w:tab/>
      </w:r>
      <w:r>
        <w:rPr>
          <w:i/>
        </w:rPr>
        <w:tab/>
      </w:r>
      <w:r>
        <w:rPr>
          <w:i/>
        </w:rPr>
        <w:tab/>
      </w:r>
      <w:r>
        <w:rPr>
          <w:i/>
        </w:rPr>
        <w:tab/>
      </w:r>
      <w:r>
        <w:rPr>
          <w:i/>
        </w:rPr>
        <w:tab/>
        <w:t>Source: Ericsson LM</w:t>
      </w:r>
    </w:p>
    <w:p w:rsidR="00B3536C" w:rsidRDefault="00B3536C" w:rsidP="00B3536C">
      <w:pPr>
        <w:rPr>
          <w:color w:val="808080"/>
        </w:rPr>
      </w:pPr>
      <w:r>
        <w:rPr>
          <w:color w:val="808080"/>
        </w:rPr>
        <w:t>(Replaces s3i170421)</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s3i170427</w:t>
      </w:r>
      <w:proofErr w:type="gramEnd"/>
      <w:r>
        <w:rPr>
          <w:b/>
        </w:rPr>
        <w:tab/>
        <w:t xml:space="preserve">Move IMS VoIP text from clause 7A to clause 15  </w:t>
      </w:r>
      <w:r>
        <w:rPr>
          <w:b/>
        </w:rPr>
        <w:br/>
      </w:r>
      <w:r>
        <w:tab/>
      </w:r>
      <w:r>
        <w:tab/>
      </w:r>
      <w:r>
        <w:tab/>
      </w:r>
      <w:r>
        <w:tab/>
      </w:r>
      <w:r>
        <w:tab/>
        <w:t>33.107</w:t>
      </w:r>
      <w:r>
        <w:tab/>
        <w:t xml:space="preserve">  CR-0273  Cat: F (Rel-14) v14.3.0</w:t>
      </w:r>
      <w:r>
        <w:br/>
      </w:r>
      <w:r>
        <w:rPr>
          <w:i/>
        </w:rPr>
        <w:tab/>
      </w:r>
      <w:r>
        <w:rPr>
          <w:i/>
        </w:rPr>
        <w:tab/>
      </w:r>
      <w:r>
        <w:rPr>
          <w:i/>
        </w:rPr>
        <w:tab/>
      </w:r>
      <w:r>
        <w:rPr>
          <w:i/>
        </w:rPr>
        <w:tab/>
      </w:r>
      <w:r>
        <w:rPr>
          <w:i/>
        </w:rPr>
        <w:tab/>
        <w:t>Source: Nokia</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 xml:space="preserve">In TS 33.107, the clause 7A describes the stage 2 details for IMS events (applicable to voice and non-voice).  The IRI and CC related information for VoIP are in clause 15. The sub-clause 7A.9 that describes the Roaming </w:t>
      </w:r>
      <w:proofErr w:type="spellStart"/>
      <w:r>
        <w:t>contraints</w:t>
      </w:r>
      <w:proofErr w:type="spellEnd"/>
      <w:r>
        <w:t xml:space="preserve"> for IMS VoIP/</w:t>
      </w:r>
      <w:proofErr w:type="spellStart"/>
      <w:r>
        <w:t>VoLTE</w:t>
      </w:r>
      <w:proofErr w:type="spellEnd"/>
      <w:r>
        <w:t xml:space="preserve"> are in clause 7A.  For clarity, perhaps, either the phrase “VoIP/</w:t>
      </w:r>
      <w:proofErr w:type="spellStart"/>
      <w:r>
        <w:t>VoLTE</w:t>
      </w:r>
      <w:proofErr w:type="spellEnd"/>
      <w:r>
        <w:t xml:space="preserve">” will have to be removed from the title of clause 7A.9 (to make the text more generic to IMS) or the entire clause will have to be moved as a sub-clause under 15 that describes LI for 3GPP IMS-based VoIP. This CR is written based on the latter.                       </w:t>
      </w:r>
    </w:p>
    <w:p w:rsidR="00B3536C" w:rsidRDefault="00B3536C" w:rsidP="00B353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s3i170429</w:t>
      </w:r>
      <w:r>
        <w:rPr>
          <w:b/>
        </w:rPr>
        <w:tab/>
        <w:t>Discussion on the confusing part of roaming constraint requirements</w:t>
      </w:r>
      <w:r>
        <w:rPr>
          <w:b/>
        </w:rPr>
        <w:br/>
      </w:r>
      <w:r>
        <w:rPr>
          <w:i/>
        </w:rPr>
        <w:tab/>
      </w:r>
      <w:r>
        <w:rPr>
          <w:i/>
        </w:rPr>
        <w:tab/>
      </w:r>
      <w:r>
        <w:rPr>
          <w:i/>
        </w:rPr>
        <w:tab/>
      </w:r>
      <w:r>
        <w:rPr>
          <w:i/>
        </w:rPr>
        <w:tab/>
      </w:r>
      <w:r>
        <w:rPr>
          <w:i/>
        </w:rPr>
        <w:tab/>
        <w:t xml:space="preserve">Source: Nokia  </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 xml:space="preserve">This document initiates some discussion on the ambiguous text related to the jurisdiction related requirements, in particular points out a need to specify the method that can be used by the HPLMN to determine as and when the target is within the LI jurisdiction area.  </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s3i170431</w:t>
      </w:r>
      <w:r>
        <w:rPr>
          <w:b/>
        </w:rPr>
        <w:tab/>
        <w:t>Discussion on the discrepancy between stage 2 and stage 3 of HLR/HSS events</w:t>
      </w:r>
      <w:r>
        <w:rPr>
          <w:b/>
        </w:rPr>
        <w:br/>
      </w:r>
      <w:r>
        <w:rPr>
          <w:i/>
        </w:rPr>
        <w:tab/>
      </w:r>
      <w:r>
        <w:rPr>
          <w:i/>
        </w:rPr>
        <w:tab/>
      </w:r>
      <w:r>
        <w:rPr>
          <w:i/>
        </w:rPr>
        <w:tab/>
      </w:r>
      <w:r>
        <w:rPr>
          <w:i/>
        </w:rPr>
        <w:tab/>
      </w:r>
      <w:r>
        <w:rPr>
          <w:i/>
        </w:rPr>
        <w:tab/>
        <w:t xml:space="preserve">Source: Nokia  </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 xml:space="preserve">This document initiates some discussion on the discrepancy between stage 2 and stage 3 descriptions of the events reported by the HLR/HSS. </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Document discussed, related CR(s) will be produced based on this paper.</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s3i170434</w:t>
      </w:r>
      <w:r>
        <w:rPr>
          <w:b/>
        </w:rPr>
        <w:tab/>
        <w:t>Clarification and corrections on LI for HSS in IMS</w:t>
      </w:r>
      <w:r>
        <w:rPr>
          <w:b/>
        </w:rPr>
        <w:br/>
      </w:r>
      <w:r>
        <w:rPr>
          <w:i/>
        </w:rPr>
        <w:tab/>
      </w:r>
      <w:r>
        <w:rPr>
          <w:i/>
        </w:rPr>
        <w:tab/>
      </w:r>
      <w:r>
        <w:rPr>
          <w:i/>
        </w:rPr>
        <w:tab/>
      </w:r>
      <w:r>
        <w:rPr>
          <w:i/>
        </w:rPr>
        <w:tab/>
      </w:r>
      <w:r>
        <w:rPr>
          <w:i/>
        </w:rPr>
        <w:tab/>
        <w:t>Source: Ericsson LM</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s3i170452</w:t>
      </w:r>
      <w:proofErr w:type="gramEnd"/>
      <w:r>
        <w:rPr>
          <w:b/>
        </w:rPr>
        <w:tab/>
        <w:t>IP-based CC delivery interface  for CS intercepts (stage 2)</w:t>
      </w:r>
      <w:r>
        <w:rPr>
          <w:b/>
        </w:rPr>
        <w:br/>
      </w:r>
      <w:r>
        <w:tab/>
      </w:r>
      <w:r>
        <w:tab/>
      </w:r>
      <w:r>
        <w:tab/>
      </w:r>
      <w:r>
        <w:tab/>
      </w:r>
      <w:r>
        <w:tab/>
        <w:t>33.107</w:t>
      </w:r>
      <w:r>
        <w:tab/>
        <w:t xml:space="preserve">  CR-0275  Cat: F (Rel-13) v13.7.0</w:t>
      </w:r>
      <w:r>
        <w:br/>
      </w:r>
      <w:r>
        <w:rPr>
          <w:i/>
        </w:rPr>
        <w:tab/>
      </w:r>
      <w:r>
        <w:rPr>
          <w:i/>
        </w:rPr>
        <w:tab/>
      </w:r>
      <w:r>
        <w:rPr>
          <w:i/>
        </w:rPr>
        <w:tab/>
      </w:r>
      <w:r>
        <w:rPr>
          <w:i/>
        </w:rPr>
        <w:tab/>
      </w:r>
      <w:r>
        <w:rPr>
          <w:i/>
        </w:rPr>
        <w:tab/>
        <w:t>Source: Nokia</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pStyle w:val="Heading3"/>
      </w:pPr>
      <w:bookmarkStart w:id="42" w:name="_Toc498689000"/>
      <w:bookmarkStart w:id="43" w:name="_Toc498689067"/>
      <w:r>
        <w:t>8.2</w:t>
      </w:r>
      <w:r>
        <w:tab/>
        <w:t>Release 15 33.107</w:t>
      </w:r>
      <w:bookmarkEnd w:id="42"/>
      <w:bookmarkEnd w:id="43"/>
    </w:p>
    <w:p w:rsidR="00B3536C" w:rsidRDefault="00B3536C" w:rsidP="00B3536C">
      <w:pPr>
        <w:rPr>
          <w:i/>
        </w:rPr>
      </w:pPr>
      <w:proofErr w:type="gramStart"/>
      <w:r w:rsidRPr="00B3536C">
        <w:rPr>
          <w:rFonts w:ascii="Arial" w:hAnsi="Arial" w:cs="Arial"/>
          <w:b/>
          <w:color w:val="0000FF"/>
          <w:sz w:val="24"/>
          <w:u w:val="thick"/>
        </w:rPr>
        <w:t>s3i170424</w:t>
      </w:r>
      <w:proofErr w:type="gramEnd"/>
      <w:r>
        <w:rPr>
          <w:b/>
        </w:rPr>
        <w:tab/>
        <w:t>Support for Standardised X Interfaces</w:t>
      </w:r>
      <w:r>
        <w:rPr>
          <w:b/>
        </w:rPr>
        <w:br/>
      </w:r>
      <w:r>
        <w:tab/>
      </w:r>
      <w:r>
        <w:tab/>
      </w:r>
      <w:r>
        <w:tab/>
      </w:r>
      <w:r>
        <w:tab/>
      </w:r>
      <w:r>
        <w:tab/>
        <w:t>33.107</w:t>
      </w:r>
      <w:r>
        <w:tab/>
        <w:t xml:space="preserve">  CR-0272  Cat: B (Rel-15) v14.3.0</w:t>
      </w:r>
      <w:r>
        <w:br/>
      </w:r>
      <w:r>
        <w:rPr>
          <w:i/>
        </w:rPr>
        <w:tab/>
      </w:r>
      <w:r>
        <w:rPr>
          <w:i/>
        </w:rPr>
        <w:tab/>
      </w:r>
      <w:r>
        <w:rPr>
          <w:i/>
        </w:rPr>
        <w:tab/>
      </w:r>
      <w:r>
        <w:rPr>
          <w:i/>
        </w:rPr>
        <w:tab/>
      </w:r>
      <w:r>
        <w:rPr>
          <w:i/>
        </w:rPr>
        <w:tab/>
        <w:t>Source: BT plc</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s3i170442</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s3i170438</w:t>
      </w:r>
      <w:proofErr w:type="gramEnd"/>
      <w:r>
        <w:rPr>
          <w:b/>
        </w:rPr>
        <w:tab/>
        <w:t>editorial CR on 107</w:t>
      </w:r>
      <w:r>
        <w:rPr>
          <w:b/>
        </w:rPr>
        <w:br/>
      </w:r>
      <w:r>
        <w:tab/>
      </w:r>
      <w:r>
        <w:tab/>
      </w:r>
      <w:r>
        <w:tab/>
      </w:r>
      <w:r>
        <w:tab/>
      </w:r>
      <w:r>
        <w:tab/>
        <w:t>33.107</w:t>
      </w:r>
      <w:r>
        <w:tab/>
        <w:t xml:space="preserve">  CR-0274  Cat: F (Rel-15) v14.3.0</w:t>
      </w:r>
      <w:r>
        <w:br/>
      </w:r>
      <w:r>
        <w:rPr>
          <w:i/>
        </w:rPr>
        <w:tab/>
      </w:r>
      <w:r>
        <w:rPr>
          <w:i/>
        </w:rPr>
        <w:tab/>
      </w:r>
      <w:r>
        <w:rPr>
          <w:i/>
        </w:rPr>
        <w:tab/>
      </w:r>
      <w:r>
        <w:rPr>
          <w:i/>
        </w:rPr>
        <w:tab/>
      </w:r>
      <w:r>
        <w:rPr>
          <w:i/>
        </w:rPr>
        <w:tab/>
        <w:t>Source: PIDS</w:t>
      </w:r>
    </w:p>
    <w:p w:rsidR="00327011" w:rsidRDefault="00B3536C" w:rsidP="00327011">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s3i170445</w:t>
      </w:r>
      <w:r>
        <w:rPr>
          <w:color w:val="993300"/>
          <w:u w:val="single"/>
        </w:rPr>
        <w:t>.</w:t>
      </w:r>
      <w:r>
        <w:rPr>
          <w:color w:val="993300"/>
          <w:u w:val="single"/>
        </w:rPr>
        <w:br/>
      </w:r>
      <w:r>
        <w:rPr>
          <w:color w:val="993300"/>
          <w:u w:val="single"/>
        </w:rPr>
        <w:br/>
      </w:r>
      <w:proofErr w:type="gramStart"/>
      <w:r w:rsidR="00327011" w:rsidRPr="00B3536C">
        <w:rPr>
          <w:rFonts w:ascii="Arial" w:hAnsi="Arial" w:cs="Arial"/>
          <w:b/>
          <w:color w:val="0000FF"/>
          <w:sz w:val="24"/>
          <w:u w:val="thick"/>
        </w:rPr>
        <w:lastRenderedPageBreak/>
        <w:t>s3i170442</w:t>
      </w:r>
      <w:proofErr w:type="gramEnd"/>
      <w:r w:rsidR="00327011">
        <w:rPr>
          <w:b/>
        </w:rPr>
        <w:tab/>
        <w:t>Support for Standardised X Interfaces</w:t>
      </w:r>
      <w:r w:rsidR="00327011">
        <w:rPr>
          <w:b/>
        </w:rPr>
        <w:br/>
      </w:r>
      <w:r w:rsidR="00327011">
        <w:tab/>
      </w:r>
      <w:r w:rsidR="00327011">
        <w:tab/>
      </w:r>
      <w:r w:rsidR="00327011">
        <w:tab/>
      </w:r>
      <w:r w:rsidR="00327011">
        <w:tab/>
      </w:r>
      <w:r w:rsidR="00327011">
        <w:tab/>
        <w:t>33.107</w:t>
      </w:r>
      <w:r w:rsidR="00327011">
        <w:tab/>
        <w:t xml:space="preserve">  CR-0272  rev 1 Cat: B (Rel-15) v14.3.0</w:t>
      </w:r>
      <w:r w:rsidR="00327011">
        <w:br/>
      </w:r>
      <w:r w:rsidR="00327011">
        <w:rPr>
          <w:i/>
        </w:rPr>
        <w:tab/>
      </w:r>
      <w:r w:rsidR="00327011">
        <w:rPr>
          <w:i/>
        </w:rPr>
        <w:tab/>
      </w:r>
      <w:r w:rsidR="00327011">
        <w:rPr>
          <w:i/>
        </w:rPr>
        <w:tab/>
      </w:r>
      <w:r w:rsidR="00327011">
        <w:rPr>
          <w:i/>
        </w:rPr>
        <w:tab/>
      </w:r>
      <w:r w:rsidR="00327011">
        <w:rPr>
          <w:i/>
        </w:rPr>
        <w:tab/>
        <w:t xml:space="preserve">Source: BT </w:t>
      </w:r>
      <w:proofErr w:type="spellStart"/>
      <w:r w:rsidR="00327011">
        <w:rPr>
          <w:i/>
        </w:rPr>
        <w:t>Group,Vodafone,Orange,Telefonica</w:t>
      </w:r>
      <w:proofErr w:type="spellEnd"/>
      <w:r w:rsidR="00327011">
        <w:rPr>
          <w:i/>
        </w:rPr>
        <w:t>, Verizon, Deutsche Telekom</w:t>
      </w:r>
    </w:p>
    <w:p w:rsidR="00327011" w:rsidRDefault="00327011" w:rsidP="00327011">
      <w:pPr>
        <w:rPr>
          <w:color w:val="808080"/>
        </w:rPr>
      </w:pPr>
      <w:r>
        <w:rPr>
          <w:color w:val="808080"/>
        </w:rPr>
        <w:t>(Replaces s3i170424)</w:t>
      </w:r>
    </w:p>
    <w:p w:rsidR="00327011" w:rsidRDefault="00327011" w:rsidP="00327011">
      <w:pPr>
        <w:rPr>
          <w:rFonts w:ascii="Arial" w:hAnsi="Arial" w:cs="Arial"/>
          <w:b/>
        </w:rPr>
      </w:pPr>
      <w:r>
        <w:rPr>
          <w:rFonts w:ascii="Arial" w:hAnsi="Arial" w:cs="Arial"/>
          <w:b/>
        </w:rPr>
        <w:t xml:space="preserve">Discussion: </w:t>
      </w:r>
    </w:p>
    <w:p w:rsidR="00327011" w:rsidRDefault="00327011" w:rsidP="00327011">
      <w:r>
        <w:t xml:space="preserve">There was a long discussion regarding the mandatory statements related to the standardization of the X interfaces. CSPs showed strong support for standardised secure X interfaces. However, ongoing support for legacy </w:t>
      </w:r>
      <w:proofErr w:type="spellStart"/>
      <w:r>
        <w:t>priopriatary</w:t>
      </w:r>
      <w:proofErr w:type="spellEnd"/>
      <w:r>
        <w:t xml:space="preserve"> X interfaces was considered important especially for CS network functions. It was agreed to revise the text in various parts of the CR. SA3-LI agreed to require mandatory support for standardised X interfaces when implementing X interfaces as defined in 33.107.</w:t>
      </w:r>
    </w:p>
    <w:p w:rsidR="00327011" w:rsidRDefault="00327011" w:rsidP="003270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s3i170460</w:t>
      </w:r>
      <w:r>
        <w:rPr>
          <w:color w:val="993300"/>
          <w:u w:val="single"/>
        </w:rPr>
        <w:t>.</w:t>
      </w:r>
      <w:r>
        <w:rPr>
          <w:color w:val="993300"/>
          <w:u w:val="single"/>
        </w:rPr>
        <w:br/>
      </w:r>
      <w:r>
        <w:rPr>
          <w:color w:val="993300"/>
          <w:u w:val="single"/>
        </w:rPr>
        <w:br/>
      </w:r>
    </w:p>
    <w:p w:rsidR="00327011" w:rsidRDefault="00327011" w:rsidP="00327011">
      <w:pPr>
        <w:rPr>
          <w:i/>
        </w:rPr>
      </w:pPr>
      <w:proofErr w:type="gramStart"/>
      <w:r w:rsidRPr="00B3536C">
        <w:rPr>
          <w:rFonts w:ascii="Arial" w:hAnsi="Arial" w:cs="Arial"/>
          <w:b/>
          <w:color w:val="0000FF"/>
          <w:sz w:val="24"/>
          <w:u w:val="thick"/>
        </w:rPr>
        <w:t>s3i170460</w:t>
      </w:r>
      <w:proofErr w:type="gramEnd"/>
      <w:r>
        <w:rPr>
          <w:b/>
        </w:rPr>
        <w:tab/>
        <w:t>Support for Standardised X Interfaces</w:t>
      </w:r>
      <w:r>
        <w:rPr>
          <w:b/>
        </w:rPr>
        <w:br/>
      </w:r>
      <w:r>
        <w:tab/>
      </w:r>
      <w:r>
        <w:tab/>
      </w:r>
      <w:r>
        <w:tab/>
      </w:r>
      <w:r>
        <w:tab/>
      </w:r>
      <w:r>
        <w:tab/>
        <w:t>33.107</w:t>
      </w:r>
      <w:r>
        <w:tab/>
        <w:t xml:space="preserve">  CR-0272  rev 2 Cat: B (Rel-15) v14.3.0</w:t>
      </w:r>
      <w:r>
        <w:br/>
      </w:r>
      <w:r>
        <w:rPr>
          <w:i/>
        </w:rPr>
        <w:tab/>
      </w:r>
      <w:r>
        <w:rPr>
          <w:i/>
        </w:rPr>
        <w:tab/>
      </w:r>
      <w:r>
        <w:rPr>
          <w:i/>
        </w:rPr>
        <w:tab/>
      </w:r>
      <w:r>
        <w:rPr>
          <w:i/>
        </w:rPr>
        <w:tab/>
      </w:r>
      <w:r>
        <w:rPr>
          <w:i/>
        </w:rPr>
        <w:tab/>
        <w:t xml:space="preserve">Source: BT </w:t>
      </w:r>
      <w:proofErr w:type="spellStart"/>
      <w:r>
        <w:rPr>
          <w:i/>
        </w:rPr>
        <w:t>Group,Vodafone,Orange,Telefonica</w:t>
      </w:r>
      <w:proofErr w:type="spellEnd"/>
      <w:r>
        <w:rPr>
          <w:i/>
        </w:rPr>
        <w:t>, Verizon, Deutsche Telekom</w:t>
      </w:r>
    </w:p>
    <w:p w:rsidR="00327011" w:rsidRDefault="00327011" w:rsidP="00327011">
      <w:pPr>
        <w:rPr>
          <w:color w:val="808080"/>
        </w:rPr>
      </w:pPr>
      <w:r>
        <w:rPr>
          <w:color w:val="808080"/>
        </w:rPr>
        <w:t>(Replaces s3i170442)</w:t>
      </w:r>
    </w:p>
    <w:p w:rsidR="00B3536C" w:rsidRDefault="00327011" w:rsidP="003270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s3i170445</w:t>
      </w:r>
      <w:proofErr w:type="gramEnd"/>
      <w:r>
        <w:rPr>
          <w:b/>
        </w:rPr>
        <w:tab/>
        <w:t>editorial CR on 107</w:t>
      </w:r>
      <w:r>
        <w:rPr>
          <w:b/>
        </w:rPr>
        <w:br/>
      </w:r>
      <w:r>
        <w:tab/>
      </w:r>
      <w:r>
        <w:tab/>
      </w:r>
      <w:r>
        <w:tab/>
      </w:r>
      <w:r>
        <w:tab/>
      </w:r>
      <w:r>
        <w:tab/>
        <w:t>33.107</w:t>
      </w:r>
      <w:r>
        <w:tab/>
        <w:t xml:space="preserve">  CR-0274  rev 1 Cat: F (Rel-14) v14.3.0</w:t>
      </w:r>
      <w:r>
        <w:br/>
      </w:r>
      <w:r>
        <w:rPr>
          <w:i/>
        </w:rPr>
        <w:tab/>
      </w:r>
      <w:r>
        <w:rPr>
          <w:i/>
        </w:rPr>
        <w:tab/>
      </w:r>
      <w:r>
        <w:rPr>
          <w:i/>
        </w:rPr>
        <w:tab/>
      </w:r>
      <w:r>
        <w:rPr>
          <w:i/>
        </w:rPr>
        <w:tab/>
      </w:r>
      <w:r>
        <w:rPr>
          <w:i/>
        </w:rPr>
        <w:tab/>
        <w:t>Source: PIDS</w:t>
      </w:r>
    </w:p>
    <w:p w:rsidR="00B3536C" w:rsidRDefault="00B3536C" w:rsidP="00B3536C">
      <w:pPr>
        <w:rPr>
          <w:color w:val="808080"/>
        </w:rPr>
      </w:pPr>
      <w:r>
        <w:rPr>
          <w:color w:val="808080"/>
        </w:rPr>
        <w:t>(Replaces s3i170438)</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color w:val="993300"/>
          <w:u w:val="single"/>
        </w:rPr>
      </w:pPr>
      <w:r>
        <w:rPr>
          <w:color w:val="993300"/>
          <w:u w:val="single"/>
        </w:rPr>
        <w:br/>
      </w:r>
    </w:p>
    <w:p w:rsidR="00B3536C" w:rsidRDefault="00B3536C" w:rsidP="00B3536C">
      <w:pPr>
        <w:pStyle w:val="Heading2"/>
      </w:pPr>
      <w:bookmarkStart w:id="44" w:name="_Toc498689001"/>
      <w:bookmarkStart w:id="45" w:name="_Toc498689068"/>
      <w:r>
        <w:t>9</w:t>
      </w:r>
      <w:r>
        <w:tab/>
        <w:t>TS 33.108</w:t>
      </w:r>
      <w:bookmarkEnd w:id="44"/>
      <w:bookmarkEnd w:id="45"/>
    </w:p>
    <w:p w:rsidR="00B3536C" w:rsidRDefault="00B3536C" w:rsidP="00B3536C">
      <w:pPr>
        <w:pStyle w:val="Heading3"/>
      </w:pPr>
      <w:bookmarkStart w:id="46" w:name="_Toc498689002"/>
      <w:bookmarkStart w:id="47" w:name="_Toc498689069"/>
      <w:r>
        <w:t>9.1</w:t>
      </w:r>
      <w:r>
        <w:tab/>
        <w:t>Release 13 33.108 and Earlier</w:t>
      </w:r>
      <w:bookmarkEnd w:id="46"/>
      <w:bookmarkEnd w:id="47"/>
    </w:p>
    <w:p w:rsidR="00B3536C" w:rsidRDefault="00B3536C" w:rsidP="00B3536C">
      <w:pPr>
        <w:rPr>
          <w:i/>
        </w:rPr>
      </w:pPr>
      <w:proofErr w:type="gramStart"/>
      <w:r w:rsidRPr="00B3536C">
        <w:rPr>
          <w:rFonts w:ascii="Arial" w:hAnsi="Arial" w:cs="Arial"/>
          <w:b/>
          <w:color w:val="0000FF"/>
          <w:sz w:val="24"/>
          <w:u w:val="thick"/>
        </w:rPr>
        <w:t>s3i170422</w:t>
      </w:r>
      <w:proofErr w:type="gramEnd"/>
      <w:r>
        <w:rPr>
          <w:b/>
        </w:rPr>
        <w:tab/>
        <w:t>Missing specification text for the HI for LI in HSS in IMS</w:t>
      </w:r>
      <w:r>
        <w:rPr>
          <w:b/>
        </w:rPr>
        <w:br/>
      </w:r>
      <w:r>
        <w:tab/>
      </w:r>
      <w:r>
        <w:tab/>
      </w:r>
      <w:r>
        <w:tab/>
      </w:r>
      <w:r>
        <w:tab/>
      </w:r>
      <w:r>
        <w:tab/>
        <w:t>33.108</w:t>
      </w:r>
      <w:r>
        <w:tab/>
        <w:t xml:space="preserve">  CR-0376  Cat: F (Rel-13) v13.6.0</w:t>
      </w:r>
      <w:r>
        <w:br/>
      </w:r>
      <w:r>
        <w:rPr>
          <w:i/>
        </w:rPr>
        <w:tab/>
      </w:r>
      <w:r>
        <w:rPr>
          <w:i/>
        </w:rPr>
        <w:tab/>
      </w:r>
      <w:r>
        <w:rPr>
          <w:i/>
        </w:rPr>
        <w:tab/>
      </w:r>
      <w:r>
        <w:rPr>
          <w:i/>
        </w:rPr>
        <w:tab/>
      </w:r>
      <w:r>
        <w:rPr>
          <w:i/>
        </w:rPr>
        <w:tab/>
        <w:t>Source: Ericsson LM</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Revised for minor changes.</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s3i170457</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s3i170457</w:t>
      </w:r>
      <w:proofErr w:type="gramEnd"/>
      <w:r>
        <w:rPr>
          <w:b/>
        </w:rPr>
        <w:tab/>
        <w:t>Missing specification text for the HI for LI in HSS in IMS</w:t>
      </w:r>
      <w:r>
        <w:rPr>
          <w:b/>
        </w:rPr>
        <w:br/>
      </w:r>
      <w:r>
        <w:tab/>
      </w:r>
      <w:r>
        <w:tab/>
      </w:r>
      <w:r>
        <w:tab/>
      </w:r>
      <w:r>
        <w:tab/>
      </w:r>
      <w:r>
        <w:tab/>
        <w:t>33.108</w:t>
      </w:r>
      <w:r>
        <w:tab/>
        <w:t xml:space="preserve">  CR-0376  rev 1 Cat: F (Rel-13) v13.6.0</w:t>
      </w:r>
      <w:r>
        <w:br/>
      </w:r>
      <w:r>
        <w:rPr>
          <w:i/>
        </w:rPr>
        <w:tab/>
      </w:r>
      <w:r>
        <w:rPr>
          <w:i/>
        </w:rPr>
        <w:tab/>
      </w:r>
      <w:r>
        <w:rPr>
          <w:i/>
        </w:rPr>
        <w:tab/>
      </w:r>
      <w:r>
        <w:rPr>
          <w:i/>
        </w:rPr>
        <w:tab/>
      </w:r>
      <w:r>
        <w:rPr>
          <w:i/>
        </w:rPr>
        <w:tab/>
        <w:t>Source: Ericsson LM</w:t>
      </w:r>
    </w:p>
    <w:p w:rsidR="00B3536C" w:rsidRDefault="00B3536C" w:rsidP="00B3536C">
      <w:pPr>
        <w:rPr>
          <w:color w:val="808080"/>
        </w:rPr>
      </w:pPr>
      <w:r>
        <w:rPr>
          <w:color w:val="808080"/>
        </w:rPr>
        <w:t>(Replaces s3i170422)</w:t>
      </w:r>
    </w:p>
    <w:p w:rsidR="00B3536C" w:rsidRDefault="00B3536C" w:rsidP="00B353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pStyle w:val="Heading3"/>
      </w:pPr>
      <w:bookmarkStart w:id="48" w:name="_Toc498689003"/>
      <w:bookmarkStart w:id="49" w:name="_Toc498689070"/>
      <w:r>
        <w:t>9.2</w:t>
      </w:r>
      <w:r>
        <w:tab/>
        <w:t>Release 14 33.108</w:t>
      </w:r>
      <w:bookmarkEnd w:id="48"/>
      <w:bookmarkEnd w:id="49"/>
    </w:p>
    <w:p w:rsidR="00B3536C" w:rsidRDefault="00B3536C" w:rsidP="00B3536C">
      <w:pPr>
        <w:rPr>
          <w:i/>
        </w:rPr>
      </w:pPr>
      <w:proofErr w:type="gramStart"/>
      <w:r w:rsidRPr="00B3536C">
        <w:rPr>
          <w:rFonts w:ascii="Arial" w:hAnsi="Arial" w:cs="Arial"/>
          <w:b/>
          <w:color w:val="0000FF"/>
          <w:sz w:val="24"/>
          <w:u w:val="thick"/>
        </w:rPr>
        <w:t>s3i170407</w:t>
      </w:r>
      <w:proofErr w:type="gramEnd"/>
      <w:r>
        <w:rPr>
          <w:b/>
        </w:rPr>
        <w:tab/>
        <w:t>IP-based CC delivery interface (HI3) for CS intercepts</w:t>
      </w:r>
      <w:r>
        <w:rPr>
          <w:b/>
        </w:rPr>
        <w:br/>
      </w:r>
      <w:r>
        <w:tab/>
      </w:r>
      <w:r>
        <w:tab/>
      </w:r>
      <w:r>
        <w:tab/>
      </w:r>
      <w:r>
        <w:tab/>
      </w:r>
      <w:r>
        <w:tab/>
        <w:t>33.108</w:t>
      </w:r>
      <w:r>
        <w:tab/>
        <w:t xml:space="preserve">  CR-0372  Cat: B (Rel-14) v14.2.0</w:t>
      </w:r>
      <w:r>
        <w:br/>
      </w:r>
      <w:r>
        <w:rPr>
          <w:i/>
        </w:rPr>
        <w:tab/>
      </w:r>
      <w:r>
        <w:rPr>
          <w:i/>
        </w:rPr>
        <w:tab/>
      </w:r>
      <w:r>
        <w:rPr>
          <w:i/>
        </w:rPr>
        <w:tab/>
      </w:r>
      <w:r>
        <w:rPr>
          <w:i/>
        </w:rPr>
        <w:tab/>
      </w:r>
      <w:r>
        <w:rPr>
          <w:i/>
        </w:rPr>
        <w:tab/>
        <w:t xml:space="preserve">Source: Nokia  </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 xml:space="preserve">Some LEAs have indicated the need to have an IP-based interface for delivering the CC in </w:t>
      </w:r>
      <w:proofErr w:type="gramStart"/>
      <w:r>
        <w:t>an</w:t>
      </w:r>
      <w:proofErr w:type="gramEnd"/>
      <w:r>
        <w:t xml:space="preserve"> form for CS intercepts. Related to this several options were discussed at the previous LI meetings. The general consensus was to develop an ASN.1 object module to support the delivery of CC for CS intercepts. In reference to that during the SA3LI#66, a Nokia  discussion paper (S3i170214) presented six different ways of realizing an IP-based delivery interface for circuit switched CC intercepts. The meeting agreed on option 1. This CR provides the necessary additions to TS 33.108 to accommodate that option 1.       </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proofErr w:type="gramStart"/>
      <w:r>
        <w:t>Revised to take into account the discussed changes.</w:t>
      </w:r>
      <w:proofErr w:type="gramEnd"/>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s3i170451</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s3i170451</w:t>
      </w:r>
      <w:proofErr w:type="gramEnd"/>
      <w:r>
        <w:rPr>
          <w:b/>
        </w:rPr>
        <w:tab/>
        <w:t>IP-based CC delivery interface (HI3) for CS intercepts</w:t>
      </w:r>
      <w:r>
        <w:rPr>
          <w:b/>
        </w:rPr>
        <w:br/>
      </w:r>
      <w:r>
        <w:tab/>
      </w:r>
      <w:r>
        <w:tab/>
      </w:r>
      <w:r>
        <w:tab/>
      </w:r>
      <w:r>
        <w:tab/>
      </w:r>
      <w:r>
        <w:tab/>
        <w:t>33.108</w:t>
      </w:r>
      <w:r>
        <w:tab/>
        <w:t xml:space="preserve">  CR-0372  rev 1 Cat: F (Rel-14) v14.2.0</w:t>
      </w:r>
      <w:r>
        <w:br/>
      </w:r>
      <w:r>
        <w:rPr>
          <w:i/>
        </w:rPr>
        <w:tab/>
      </w:r>
      <w:r>
        <w:rPr>
          <w:i/>
        </w:rPr>
        <w:tab/>
      </w:r>
      <w:r>
        <w:rPr>
          <w:i/>
        </w:rPr>
        <w:tab/>
      </w:r>
      <w:r>
        <w:rPr>
          <w:i/>
        </w:rPr>
        <w:tab/>
      </w:r>
      <w:r>
        <w:rPr>
          <w:i/>
        </w:rPr>
        <w:tab/>
        <w:t xml:space="preserve">Source: Nokia  </w:t>
      </w:r>
    </w:p>
    <w:p w:rsidR="00B3536C" w:rsidRDefault="00B3536C" w:rsidP="00B3536C">
      <w:pPr>
        <w:rPr>
          <w:color w:val="808080"/>
        </w:rPr>
      </w:pPr>
      <w:r>
        <w:rPr>
          <w:color w:val="808080"/>
        </w:rPr>
        <w:t>(Replaces s3i170407)</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s3i170414</w:t>
      </w:r>
      <w:proofErr w:type="gramEnd"/>
      <w:r>
        <w:rPr>
          <w:b/>
        </w:rPr>
        <w:tab/>
        <w:t>Add reference for a toggle capability in Annex H</w:t>
      </w:r>
      <w:r>
        <w:rPr>
          <w:b/>
        </w:rPr>
        <w:br/>
      </w:r>
      <w:r>
        <w:tab/>
      </w:r>
      <w:r>
        <w:tab/>
      </w:r>
      <w:r>
        <w:tab/>
      </w:r>
      <w:r>
        <w:tab/>
      </w:r>
      <w:r>
        <w:tab/>
        <w:t>33.108</w:t>
      </w:r>
      <w:r>
        <w:tab/>
        <w:t xml:space="preserve">  CR-0373  Cat: B (Rel-15) v14.2.0</w:t>
      </w:r>
      <w:r>
        <w:br/>
      </w:r>
      <w:r>
        <w:rPr>
          <w:i/>
        </w:rPr>
        <w:tab/>
      </w:r>
      <w:r>
        <w:rPr>
          <w:i/>
        </w:rPr>
        <w:tab/>
      </w:r>
      <w:r>
        <w:rPr>
          <w:i/>
        </w:rPr>
        <w:tab/>
      </w:r>
      <w:r>
        <w:rPr>
          <w:i/>
        </w:rPr>
        <w:tab/>
      </w:r>
      <w:r>
        <w:rPr>
          <w:i/>
        </w:rPr>
        <w:tab/>
        <w:t>Source: OTD</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Add reference for a toggle capability in Annex H</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Document discussed. Objections</w:t>
      </w:r>
      <w:r w:rsidR="001F2570">
        <w:t xml:space="preserve"> from AT&amp;T and Sprint.</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s3i170417</w:t>
      </w:r>
      <w:r>
        <w:rPr>
          <w:b/>
        </w:rPr>
        <w:tab/>
        <w:t xml:space="preserve">S8HR LI: Stage 3 changes  </w:t>
      </w:r>
      <w:r>
        <w:rPr>
          <w:b/>
        </w:rPr>
        <w:br/>
      </w:r>
      <w:r>
        <w:tab/>
      </w:r>
      <w:r>
        <w:tab/>
      </w:r>
      <w:r>
        <w:tab/>
      </w:r>
      <w:r>
        <w:tab/>
      </w:r>
      <w:r>
        <w:tab/>
        <w:t>33.108</w:t>
      </w:r>
      <w:r>
        <w:tab/>
        <w:t xml:space="preserve">  CR-</w:t>
      </w:r>
      <w:proofErr w:type="gramStart"/>
      <w:r>
        <w:t>0374  Cat</w:t>
      </w:r>
      <w:proofErr w:type="gramEnd"/>
      <w:r>
        <w:t>: B (Rel-14) v14.2.0</w:t>
      </w:r>
      <w:r>
        <w:br/>
      </w:r>
      <w:r>
        <w:rPr>
          <w:i/>
        </w:rPr>
        <w:tab/>
      </w:r>
      <w:r>
        <w:rPr>
          <w:i/>
        </w:rPr>
        <w:tab/>
      </w:r>
      <w:r>
        <w:rPr>
          <w:i/>
        </w:rPr>
        <w:tab/>
      </w:r>
      <w:r>
        <w:rPr>
          <w:i/>
        </w:rPr>
        <w:tab/>
      </w:r>
      <w:r>
        <w:rPr>
          <w:i/>
        </w:rPr>
        <w:tab/>
        <w:t xml:space="preserve">Source: Nokia </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 xml:space="preserve">During the SA3LI#66 possible stage 3 changes to support the S8HR LI were discussed and agreed. This CR brings those changes to the TS 33.108.          </w:t>
      </w:r>
    </w:p>
    <w:p w:rsidR="00B3536C" w:rsidRDefault="00B3536C" w:rsidP="00B3536C"/>
    <w:p w:rsidR="00B3536C" w:rsidRDefault="00B3536C" w:rsidP="00B3536C">
      <w:r>
        <w:lastRenderedPageBreak/>
        <w:t xml:space="preserve">ASN.1 modules used for the voice interception are modified. A new sub-clause providing some the details is introduced.  </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Document discussed in detail and revised to implement the agreed modifications to the proposed text.</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s3i170461</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s3i170461</w:t>
      </w:r>
      <w:r>
        <w:rPr>
          <w:b/>
        </w:rPr>
        <w:tab/>
        <w:t xml:space="preserve">S8HR LI: Stage 3 changes  </w:t>
      </w:r>
      <w:r>
        <w:rPr>
          <w:b/>
        </w:rPr>
        <w:br/>
      </w:r>
      <w:r>
        <w:tab/>
      </w:r>
      <w:r>
        <w:tab/>
      </w:r>
      <w:r>
        <w:tab/>
      </w:r>
      <w:r>
        <w:tab/>
      </w:r>
      <w:r>
        <w:tab/>
        <w:t>33.108</w:t>
      </w:r>
      <w:r>
        <w:tab/>
        <w:t xml:space="preserve">  CR-</w:t>
      </w:r>
      <w:proofErr w:type="gramStart"/>
      <w:r>
        <w:t>0374  rev</w:t>
      </w:r>
      <w:proofErr w:type="gramEnd"/>
      <w:r>
        <w:t xml:space="preserve"> 1 Cat: B (Rel-14) v14.2.0</w:t>
      </w:r>
      <w:r>
        <w:br/>
      </w:r>
      <w:r>
        <w:rPr>
          <w:i/>
        </w:rPr>
        <w:tab/>
      </w:r>
      <w:r>
        <w:rPr>
          <w:i/>
        </w:rPr>
        <w:tab/>
      </w:r>
      <w:r>
        <w:rPr>
          <w:i/>
        </w:rPr>
        <w:tab/>
      </w:r>
      <w:r>
        <w:rPr>
          <w:i/>
        </w:rPr>
        <w:tab/>
      </w:r>
      <w:r>
        <w:rPr>
          <w:i/>
        </w:rPr>
        <w:tab/>
        <w:t xml:space="preserve">Source: Nokia </w:t>
      </w:r>
    </w:p>
    <w:p w:rsidR="00B3536C" w:rsidRDefault="00B3536C" w:rsidP="00B3536C">
      <w:pPr>
        <w:rPr>
          <w:color w:val="808080"/>
        </w:rPr>
      </w:pPr>
      <w:r>
        <w:rPr>
          <w:color w:val="808080"/>
        </w:rPr>
        <w:t>(Replaces s3i170417)</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s3i170418</w:t>
      </w:r>
      <w:proofErr w:type="gramEnd"/>
      <w:r>
        <w:rPr>
          <w:b/>
        </w:rPr>
        <w:tab/>
        <w:t>Move IMS VoIP/</w:t>
      </w:r>
      <w:proofErr w:type="spellStart"/>
      <w:r>
        <w:rPr>
          <w:b/>
        </w:rPr>
        <w:t>VoLTE</w:t>
      </w:r>
      <w:proofErr w:type="spellEnd"/>
      <w:r>
        <w:rPr>
          <w:b/>
        </w:rPr>
        <w:t xml:space="preserve"> text from clause 7 to clause 12  </w:t>
      </w:r>
      <w:r>
        <w:rPr>
          <w:b/>
        </w:rPr>
        <w:br/>
      </w:r>
      <w:r>
        <w:tab/>
      </w:r>
      <w:r>
        <w:tab/>
      </w:r>
      <w:r>
        <w:tab/>
      </w:r>
      <w:r>
        <w:tab/>
      </w:r>
      <w:r>
        <w:tab/>
        <w:t>33.108</w:t>
      </w:r>
      <w:r>
        <w:tab/>
        <w:t xml:space="preserve">  CR-0375  Cat: F (Rel-14) v14.2.0</w:t>
      </w:r>
      <w:r>
        <w:br/>
      </w:r>
      <w:r>
        <w:rPr>
          <w:i/>
        </w:rPr>
        <w:tab/>
      </w:r>
      <w:r>
        <w:rPr>
          <w:i/>
        </w:rPr>
        <w:tab/>
      </w:r>
      <w:r>
        <w:rPr>
          <w:i/>
        </w:rPr>
        <w:tab/>
      </w:r>
      <w:r>
        <w:rPr>
          <w:i/>
        </w:rPr>
        <w:tab/>
      </w:r>
      <w:r>
        <w:rPr>
          <w:i/>
        </w:rPr>
        <w:tab/>
        <w:t>Source: Nokia</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 xml:space="preserve">In TS 33.107, the clause 7 describes the stage 3 details for IMS events and as such no stage 3 details are described for CC. The IRI and CC related information for VoIP are in clause 12. The clause 7.6 that describes the Roaming </w:t>
      </w:r>
      <w:proofErr w:type="spellStart"/>
      <w:r>
        <w:t>contraints</w:t>
      </w:r>
      <w:proofErr w:type="spellEnd"/>
      <w:r>
        <w:t xml:space="preserve"> for IMS VoIP/</w:t>
      </w:r>
      <w:proofErr w:type="spellStart"/>
      <w:r>
        <w:t>VoLTE</w:t>
      </w:r>
      <w:proofErr w:type="spellEnd"/>
      <w:r>
        <w:t xml:space="preserve"> are in clause 7.7. For clarity, perhaps, either the phrase “VoIP/</w:t>
      </w:r>
      <w:proofErr w:type="spellStart"/>
      <w:r>
        <w:t>VoLTE</w:t>
      </w:r>
      <w:proofErr w:type="spellEnd"/>
      <w:r>
        <w:t xml:space="preserve">” will have to be removed from the title of clause 7.7 (to make the text more generic to IMS) or the entire clause will have to be moved as a sub-clause under 12 that describes LI for 3GPP IMS-based VoIP. This CR is written based on the latter.            </w:t>
      </w:r>
    </w:p>
    <w:p w:rsidR="00B3536C" w:rsidRDefault="00B3536C" w:rsidP="00B3536C"/>
    <w:p w:rsidR="00327011" w:rsidRDefault="00B3536C" w:rsidP="00327011">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s3i170426</w:t>
      </w:r>
      <w:r>
        <w:rPr>
          <w:color w:val="993300"/>
          <w:u w:val="single"/>
        </w:rPr>
        <w:t>.</w:t>
      </w:r>
      <w:r>
        <w:rPr>
          <w:color w:val="993300"/>
          <w:u w:val="single"/>
        </w:rPr>
        <w:br/>
      </w:r>
      <w:r>
        <w:rPr>
          <w:color w:val="993300"/>
          <w:u w:val="single"/>
        </w:rPr>
        <w:br/>
      </w:r>
      <w:proofErr w:type="gramStart"/>
      <w:r w:rsidR="00327011" w:rsidRPr="00B3536C">
        <w:rPr>
          <w:rFonts w:ascii="Arial" w:hAnsi="Arial" w:cs="Arial"/>
          <w:b/>
          <w:color w:val="0000FF"/>
          <w:sz w:val="24"/>
          <w:u w:val="thick"/>
        </w:rPr>
        <w:t>s3i170426</w:t>
      </w:r>
      <w:proofErr w:type="gramEnd"/>
      <w:r w:rsidR="00327011">
        <w:rPr>
          <w:b/>
        </w:rPr>
        <w:tab/>
        <w:t>Move IMS VoIP/</w:t>
      </w:r>
      <w:proofErr w:type="spellStart"/>
      <w:r w:rsidR="00327011">
        <w:rPr>
          <w:b/>
        </w:rPr>
        <w:t>VoLTE</w:t>
      </w:r>
      <w:proofErr w:type="spellEnd"/>
      <w:r w:rsidR="00327011">
        <w:rPr>
          <w:b/>
        </w:rPr>
        <w:t xml:space="preserve"> text from clause 7 to clause 12  </w:t>
      </w:r>
      <w:r w:rsidR="00327011">
        <w:rPr>
          <w:b/>
        </w:rPr>
        <w:br/>
      </w:r>
      <w:r w:rsidR="00327011">
        <w:tab/>
      </w:r>
      <w:r w:rsidR="00327011">
        <w:tab/>
      </w:r>
      <w:r w:rsidR="00327011">
        <w:tab/>
      </w:r>
      <w:r w:rsidR="00327011">
        <w:tab/>
      </w:r>
      <w:r w:rsidR="00327011">
        <w:tab/>
        <w:t>33.108</w:t>
      </w:r>
      <w:r w:rsidR="00327011">
        <w:tab/>
        <w:t xml:space="preserve">  CR-0375  rev 1 Cat: F (Rel-14) v14.2.0</w:t>
      </w:r>
      <w:r w:rsidR="00327011">
        <w:br/>
      </w:r>
      <w:r w:rsidR="00327011">
        <w:rPr>
          <w:i/>
        </w:rPr>
        <w:tab/>
      </w:r>
      <w:r w:rsidR="00327011">
        <w:rPr>
          <w:i/>
        </w:rPr>
        <w:tab/>
      </w:r>
      <w:r w:rsidR="00327011">
        <w:rPr>
          <w:i/>
        </w:rPr>
        <w:tab/>
      </w:r>
      <w:r w:rsidR="00327011">
        <w:rPr>
          <w:i/>
        </w:rPr>
        <w:tab/>
      </w:r>
      <w:r w:rsidR="00327011">
        <w:rPr>
          <w:i/>
        </w:rPr>
        <w:tab/>
        <w:t>Source: Nokia</w:t>
      </w:r>
    </w:p>
    <w:p w:rsidR="00327011" w:rsidRDefault="00327011" w:rsidP="00327011">
      <w:pPr>
        <w:rPr>
          <w:color w:val="808080"/>
        </w:rPr>
      </w:pPr>
      <w:r>
        <w:rPr>
          <w:color w:val="808080"/>
        </w:rPr>
        <w:t>(Replaces s3i170418)</w:t>
      </w:r>
    </w:p>
    <w:p w:rsidR="00327011" w:rsidRDefault="00327011" w:rsidP="00327011">
      <w:pPr>
        <w:rPr>
          <w:rFonts w:ascii="Arial" w:hAnsi="Arial" w:cs="Arial"/>
          <w:b/>
        </w:rPr>
      </w:pPr>
      <w:r>
        <w:rPr>
          <w:rFonts w:ascii="Arial" w:hAnsi="Arial" w:cs="Arial"/>
          <w:b/>
        </w:rPr>
        <w:t xml:space="preserve">Abstract: </w:t>
      </w:r>
    </w:p>
    <w:p w:rsidR="00327011" w:rsidRDefault="00327011" w:rsidP="00327011">
      <w:r>
        <w:t xml:space="preserve">In TS 33.107, the clause 7 describes the stage 3 details for IMS events and as such no stage 3 details are described for CC. The IRI and CC related information for VoIP are in clause 12. The clause 7.6 that describes the Roaming </w:t>
      </w:r>
      <w:proofErr w:type="spellStart"/>
      <w:r>
        <w:t>contraints</w:t>
      </w:r>
      <w:proofErr w:type="spellEnd"/>
      <w:r>
        <w:t xml:space="preserve"> for IMS VoIP/</w:t>
      </w:r>
      <w:proofErr w:type="spellStart"/>
      <w:r>
        <w:t>VoLTE</w:t>
      </w:r>
      <w:proofErr w:type="spellEnd"/>
      <w:r>
        <w:t xml:space="preserve"> are in clause 7.7. For clarity, perhaps, either the phrase “VoIP/</w:t>
      </w:r>
      <w:proofErr w:type="spellStart"/>
      <w:r>
        <w:t>VoLTE</w:t>
      </w:r>
      <w:proofErr w:type="spellEnd"/>
      <w:r>
        <w:t xml:space="preserve">” will have to be removed from the title of clause 7.7 (to make the text more generic to IMS) or the entire clause will have to be moved as a sub-clause under 12 that describes LI for 3GPP IMS-based VoIP. This CR is written based on the latter.            </w:t>
      </w:r>
    </w:p>
    <w:p w:rsidR="00327011" w:rsidRDefault="00327011" w:rsidP="00327011"/>
    <w:p w:rsidR="00327011" w:rsidRDefault="00327011" w:rsidP="00327011">
      <w:pPr>
        <w:rPr>
          <w:rFonts w:ascii="Arial" w:hAnsi="Arial" w:cs="Arial"/>
          <w:b/>
        </w:rPr>
      </w:pPr>
      <w:r>
        <w:rPr>
          <w:rFonts w:ascii="Arial" w:hAnsi="Arial" w:cs="Arial"/>
          <w:b/>
        </w:rPr>
        <w:t xml:space="preserve">Discussion: </w:t>
      </w:r>
    </w:p>
    <w:p w:rsidR="00327011" w:rsidRDefault="00327011" w:rsidP="00327011">
      <w:r>
        <w:t>Revised for a minor correction.</w:t>
      </w:r>
    </w:p>
    <w:p w:rsidR="00327011" w:rsidRDefault="00327011" w:rsidP="003270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s3i170459</w:t>
      </w:r>
      <w:r>
        <w:rPr>
          <w:color w:val="993300"/>
          <w:u w:val="single"/>
        </w:rPr>
        <w:t>.</w:t>
      </w:r>
      <w:r>
        <w:rPr>
          <w:color w:val="993300"/>
          <w:u w:val="single"/>
        </w:rPr>
        <w:br/>
      </w:r>
      <w:r>
        <w:rPr>
          <w:color w:val="993300"/>
          <w:u w:val="single"/>
        </w:rPr>
        <w:br/>
      </w:r>
    </w:p>
    <w:p w:rsidR="00327011" w:rsidRDefault="00327011" w:rsidP="00327011">
      <w:pPr>
        <w:rPr>
          <w:i/>
        </w:rPr>
      </w:pPr>
      <w:proofErr w:type="gramStart"/>
      <w:r w:rsidRPr="00B3536C">
        <w:rPr>
          <w:rFonts w:ascii="Arial" w:hAnsi="Arial" w:cs="Arial"/>
          <w:b/>
          <w:color w:val="0000FF"/>
          <w:sz w:val="24"/>
          <w:u w:val="thick"/>
        </w:rPr>
        <w:t>s3i170459</w:t>
      </w:r>
      <w:proofErr w:type="gramEnd"/>
      <w:r>
        <w:rPr>
          <w:b/>
        </w:rPr>
        <w:tab/>
        <w:t>Move IMS VoIP/</w:t>
      </w:r>
      <w:proofErr w:type="spellStart"/>
      <w:r>
        <w:rPr>
          <w:b/>
        </w:rPr>
        <w:t>VoLTE</w:t>
      </w:r>
      <w:proofErr w:type="spellEnd"/>
      <w:r>
        <w:rPr>
          <w:b/>
        </w:rPr>
        <w:t xml:space="preserve"> text from clause 7 to clause 12  </w:t>
      </w:r>
      <w:r>
        <w:rPr>
          <w:b/>
        </w:rPr>
        <w:br/>
      </w:r>
      <w:r>
        <w:tab/>
      </w:r>
      <w:r>
        <w:tab/>
      </w:r>
      <w:r>
        <w:tab/>
      </w:r>
      <w:r>
        <w:tab/>
      </w:r>
      <w:r>
        <w:tab/>
        <w:t>33.108</w:t>
      </w:r>
      <w:r>
        <w:tab/>
        <w:t xml:space="preserve">  CR-0375  rev 2 Cat: F (Rel-14) v14.2.0</w:t>
      </w:r>
      <w:r>
        <w:br/>
      </w:r>
      <w:r>
        <w:rPr>
          <w:i/>
        </w:rPr>
        <w:tab/>
      </w:r>
      <w:r>
        <w:rPr>
          <w:i/>
        </w:rPr>
        <w:tab/>
      </w:r>
      <w:r>
        <w:rPr>
          <w:i/>
        </w:rPr>
        <w:tab/>
      </w:r>
      <w:r>
        <w:rPr>
          <w:i/>
        </w:rPr>
        <w:tab/>
      </w:r>
      <w:r>
        <w:rPr>
          <w:i/>
        </w:rPr>
        <w:tab/>
        <w:t>Source: Nokia</w:t>
      </w:r>
    </w:p>
    <w:p w:rsidR="00327011" w:rsidRDefault="00327011" w:rsidP="00327011">
      <w:pPr>
        <w:rPr>
          <w:color w:val="808080"/>
        </w:rPr>
      </w:pPr>
      <w:r>
        <w:rPr>
          <w:color w:val="808080"/>
        </w:rPr>
        <w:lastRenderedPageBreak/>
        <w:t>(Replaces s3i170426)</w:t>
      </w:r>
    </w:p>
    <w:p w:rsidR="00B3536C" w:rsidRDefault="00327011" w:rsidP="003270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bookmarkStart w:id="50" w:name="_GoBack"/>
      <w:bookmarkEnd w:id="50"/>
    </w:p>
    <w:p w:rsidR="00B3536C" w:rsidRDefault="00B3536C" w:rsidP="00B3536C">
      <w:pPr>
        <w:rPr>
          <w:i/>
        </w:rPr>
      </w:pPr>
      <w:proofErr w:type="gramStart"/>
      <w:r w:rsidRPr="00B3536C">
        <w:rPr>
          <w:rFonts w:ascii="Arial" w:hAnsi="Arial" w:cs="Arial"/>
          <w:b/>
          <w:color w:val="0000FF"/>
          <w:sz w:val="24"/>
          <w:u w:val="thick"/>
        </w:rPr>
        <w:t>s3i170423</w:t>
      </w:r>
      <w:proofErr w:type="gramEnd"/>
      <w:r>
        <w:rPr>
          <w:b/>
        </w:rPr>
        <w:tab/>
        <w:t>Missing specification text for the HI for LI in HSS in IMS</w:t>
      </w:r>
      <w:r>
        <w:rPr>
          <w:b/>
        </w:rPr>
        <w:br/>
      </w:r>
      <w:r>
        <w:tab/>
      </w:r>
      <w:r>
        <w:tab/>
      </w:r>
      <w:r>
        <w:tab/>
      </w:r>
      <w:r>
        <w:tab/>
      </w:r>
      <w:r>
        <w:tab/>
        <w:t>33.108</w:t>
      </w:r>
      <w:r>
        <w:tab/>
        <w:t xml:space="preserve">  CR-0377  Cat: F (Rel-14) v14.2.0</w:t>
      </w:r>
      <w:r>
        <w:br/>
      </w:r>
      <w:r>
        <w:rPr>
          <w:i/>
        </w:rPr>
        <w:tab/>
      </w:r>
      <w:r>
        <w:rPr>
          <w:i/>
        </w:rPr>
        <w:tab/>
      </w:r>
      <w:r>
        <w:rPr>
          <w:i/>
        </w:rPr>
        <w:tab/>
      </w:r>
      <w:r>
        <w:rPr>
          <w:i/>
        </w:rPr>
        <w:tab/>
      </w:r>
      <w:r>
        <w:rPr>
          <w:i/>
        </w:rPr>
        <w:tab/>
        <w:t>Source: Ericsson LM</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Revised for minor changes.</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s3i170458</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s3i170458</w:t>
      </w:r>
      <w:proofErr w:type="gramEnd"/>
      <w:r>
        <w:rPr>
          <w:b/>
        </w:rPr>
        <w:tab/>
        <w:t>Missing specification text for the HI for LI in HSS in IMS</w:t>
      </w:r>
      <w:r>
        <w:rPr>
          <w:b/>
        </w:rPr>
        <w:br/>
      </w:r>
      <w:r>
        <w:tab/>
      </w:r>
      <w:r>
        <w:tab/>
      </w:r>
      <w:r>
        <w:tab/>
      </w:r>
      <w:r>
        <w:tab/>
      </w:r>
      <w:r>
        <w:tab/>
        <w:t>33.108</w:t>
      </w:r>
      <w:r>
        <w:tab/>
        <w:t xml:space="preserve">  CR-0377  rev 1 Cat: F (Rel-14) v14.2.0</w:t>
      </w:r>
      <w:r>
        <w:br/>
      </w:r>
      <w:r>
        <w:rPr>
          <w:i/>
        </w:rPr>
        <w:tab/>
      </w:r>
      <w:r>
        <w:rPr>
          <w:i/>
        </w:rPr>
        <w:tab/>
      </w:r>
      <w:r>
        <w:rPr>
          <w:i/>
        </w:rPr>
        <w:tab/>
      </w:r>
      <w:r>
        <w:rPr>
          <w:i/>
        </w:rPr>
        <w:tab/>
      </w:r>
      <w:r>
        <w:rPr>
          <w:i/>
        </w:rPr>
        <w:tab/>
        <w:t>Source: Ericsson LM</w:t>
      </w:r>
    </w:p>
    <w:p w:rsidR="00B3536C" w:rsidRDefault="00B3536C" w:rsidP="00B3536C">
      <w:pPr>
        <w:rPr>
          <w:color w:val="808080"/>
        </w:rPr>
      </w:pPr>
      <w:r>
        <w:rPr>
          <w:color w:val="808080"/>
        </w:rPr>
        <w:t>(Replaces s3i170423)</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color w:val="993300"/>
          <w:u w:val="single"/>
        </w:rPr>
      </w:pP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s3i170439</w:t>
      </w:r>
      <w:proofErr w:type="gramEnd"/>
      <w:r>
        <w:rPr>
          <w:b/>
        </w:rPr>
        <w:tab/>
      </w:r>
      <w:proofErr w:type="spellStart"/>
      <w:r>
        <w:rPr>
          <w:b/>
        </w:rPr>
        <w:t>editoral</w:t>
      </w:r>
      <w:proofErr w:type="spellEnd"/>
      <w:r>
        <w:rPr>
          <w:b/>
        </w:rPr>
        <w:t xml:space="preserve"> CR on 108</w:t>
      </w:r>
      <w:r>
        <w:rPr>
          <w:b/>
        </w:rPr>
        <w:br/>
      </w:r>
      <w:r>
        <w:tab/>
      </w:r>
      <w:r>
        <w:tab/>
      </w:r>
      <w:r>
        <w:tab/>
      </w:r>
      <w:r>
        <w:tab/>
      </w:r>
      <w:r>
        <w:tab/>
        <w:t>33.108</w:t>
      </w:r>
      <w:r>
        <w:tab/>
        <w:t xml:space="preserve">  CR-0378  Cat: F (Rel-15) v14.2.0</w:t>
      </w:r>
      <w:r>
        <w:br/>
      </w:r>
      <w:r>
        <w:rPr>
          <w:i/>
        </w:rPr>
        <w:tab/>
      </w:r>
      <w:r>
        <w:rPr>
          <w:i/>
        </w:rPr>
        <w:tab/>
      </w:r>
      <w:r>
        <w:rPr>
          <w:i/>
        </w:rPr>
        <w:tab/>
      </w:r>
      <w:r>
        <w:rPr>
          <w:i/>
        </w:rPr>
        <w:tab/>
      </w:r>
      <w:r>
        <w:rPr>
          <w:i/>
        </w:rPr>
        <w:tab/>
        <w:t>Source: PIDS</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Revised for a minor correction.</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s3i170446</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s3i170446</w:t>
      </w:r>
      <w:proofErr w:type="gramEnd"/>
      <w:r>
        <w:rPr>
          <w:b/>
        </w:rPr>
        <w:tab/>
      </w:r>
      <w:proofErr w:type="spellStart"/>
      <w:r>
        <w:rPr>
          <w:b/>
        </w:rPr>
        <w:t>editoral</w:t>
      </w:r>
      <w:proofErr w:type="spellEnd"/>
      <w:r>
        <w:rPr>
          <w:b/>
        </w:rPr>
        <w:t xml:space="preserve"> CR on 108</w:t>
      </w:r>
      <w:r>
        <w:rPr>
          <w:b/>
        </w:rPr>
        <w:br/>
      </w:r>
      <w:r>
        <w:tab/>
      </w:r>
      <w:r>
        <w:tab/>
      </w:r>
      <w:r>
        <w:tab/>
      </w:r>
      <w:r>
        <w:tab/>
      </w:r>
      <w:r>
        <w:tab/>
        <w:t>33.108</w:t>
      </w:r>
      <w:r>
        <w:tab/>
        <w:t xml:space="preserve">  CR-0378  rev 1 Cat: F (Rel-15) v14.2.0</w:t>
      </w:r>
      <w:r>
        <w:br/>
      </w:r>
      <w:r>
        <w:rPr>
          <w:i/>
        </w:rPr>
        <w:tab/>
      </w:r>
      <w:r>
        <w:rPr>
          <w:i/>
        </w:rPr>
        <w:tab/>
      </w:r>
      <w:r>
        <w:rPr>
          <w:i/>
        </w:rPr>
        <w:tab/>
      </w:r>
      <w:r>
        <w:rPr>
          <w:i/>
        </w:rPr>
        <w:tab/>
      </w:r>
      <w:r>
        <w:rPr>
          <w:i/>
        </w:rPr>
        <w:tab/>
        <w:t>Source: PIDS</w:t>
      </w:r>
    </w:p>
    <w:p w:rsidR="00B3536C" w:rsidRDefault="00B3536C" w:rsidP="00B3536C">
      <w:pPr>
        <w:rPr>
          <w:color w:val="808080"/>
        </w:rPr>
      </w:pPr>
      <w:r>
        <w:rPr>
          <w:color w:val="808080"/>
        </w:rPr>
        <w:t>(Replaces s3i170439)</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s3i170453</w:t>
      </w:r>
      <w:proofErr w:type="gramEnd"/>
      <w:r>
        <w:rPr>
          <w:b/>
        </w:rPr>
        <w:tab/>
        <w:t>IP-based CC delivery interface (HI3) for CS intercepts</w:t>
      </w:r>
      <w:r>
        <w:rPr>
          <w:b/>
        </w:rPr>
        <w:br/>
      </w:r>
      <w:r>
        <w:tab/>
      </w:r>
      <w:r>
        <w:tab/>
      </w:r>
      <w:r>
        <w:tab/>
      </w:r>
      <w:r>
        <w:tab/>
      </w:r>
      <w:r>
        <w:tab/>
        <w:t>33.108</w:t>
      </w:r>
      <w:r>
        <w:tab/>
        <w:t xml:space="preserve">  CR-0379  Cat: F (Rel-13) v13.6.0</w:t>
      </w:r>
      <w:r>
        <w:br/>
      </w:r>
      <w:r>
        <w:rPr>
          <w:i/>
        </w:rPr>
        <w:tab/>
      </w:r>
      <w:r>
        <w:rPr>
          <w:i/>
        </w:rPr>
        <w:tab/>
      </w:r>
      <w:r>
        <w:rPr>
          <w:i/>
        </w:rPr>
        <w:tab/>
      </w:r>
      <w:r>
        <w:rPr>
          <w:i/>
        </w:rPr>
        <w:tab/>
      </w:r>
      <w:r>
        <w:rPr>
          <w:i/>
        </w:rPr>
        <w:tab/>
        <w:t>Source: Nokia</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pStyle w:val="Heading2"/>
      </w:pPr>
      <w:bookmarkStart w:id="51" w:name="_Toc498689004"/>
      <w:bookmarkStart w:id="52" w:name="_Toc498689071"/>
      <w:r>
        <w:lastRenderedPageBreak/>
        <w:t>10</w:t>
      </w:r>
      <w:r>
        <w:tab/>
        <w:t>Draft TS 33.126</w:t>
      </w:r>
      <w:bookmarkEnd w:id="51"/>
      <w:bookmarkEnd w:id="52"/>
    </w:p>
    <w:p w:rsidR="00B3536C" w:rsidRDefault="00B3536C" w:rsidP="00B3536C">
      <w:pPr>
        <w:rPr>
          <w:i/>
        </w:rPr>
      </w:pPr>
      <w:r w:rsidRPr="00B3536C">
        <w:rPr>
          <w:rFonts w:ascii="Arial" w:hAnsi="Arial" w:cs="Arial"/>
          <w:b/>
          <w:color w:val="0000FF"/>
          <w:sz w:val="24"/>
          <w:u w:val="thick"/>
        </w:rPr>
        <w:t>s3i170425</w:t>
      </w:r>
      <w:r>
        <w:rPr>
          <w:b/>
        </w:rPr>
        <w:tab/>
        <w:t>Lifecycle description for TS 33.126 section 5</w:t>
      </w:r>
      <w:r>
        <w:rPr>
          <w:b/>
        </w:rPr>
        <w:br/>
      </w:r>
      <w:r>
        <w:tab/>
      </w:r>
      <w:r>
        <w:tab/>
      </w:r>
      <w:r>
        <w:tab/>
      </w:r>
      <w:r>
        <w:tab/>
      </w:r>
      <w:r>
        <w:tab/>
        <w:t>33.126 v0.0.1</w:t>
      </w:r>
      <w:r>
        <w:br/>
      </w:r>
      <w:r>
        <w:rPr>
          <w:i/>
        </w:rPr>
        <w:tab/>
      </w:r>
      <w:r>
        <w:rPr>
          <w:i/>
        </w:rPr>
        <w:tab/>
      </w:r>
      <w:r>
        <w:rPr>
          <w:i/>
        </w:rPr>
        <w:tab/>
      </w:r>
      <w:r>
        <w:rPr>
          <w:i/>
        </w:rPr>
        <w:tab/>
      </w:r>
      <w:r>
        <w:rPr>
          <w:i/>
        </w:rPr>
        <w:tab/>
        <w:t>Source: National Technical Assistance</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Further to discussions in SA3#66-LI-Bis and conference call, provides a description of the LI lifecycle to help align language and understanding across the requirements.</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Content included in s3i170447.</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s3i170435</w:t>
      </w:r>
      <w:r>
        <w:rPr>
          <w:b/>
        </w:rPr>
        <w:tab/>
        <w:t>draft TS 33.126 v005</w:t>
      </w:r>
      <w:r>
        <w:rPr>
          <w:b/>
        </w:rPr>
        <w:br/>
      </w:r>
      <w:r>
        <w:tab/>
      </w:r>
      <w:r>
        <w:tab/>
      </w:r>
      <w:r>
        <w:tab/>
      </w:r>
      <w:r>
        <w:tab/>
      </w:r>
      <w:r>
        <w:tab/>
        <w:t>33.126 v0.0.5</w:t>
      </w:r>
      <w:r>
        <w:br/>
      </w:r>
      <w:r>
        <w:rPr>
          <w:i/>
        </w:rPr>
        <w:tab/>
      </w:r>
      <w:r>
        <w:rPr>
          <w:i/>
        </w:rPr>
        <w:tab/>
      </w:r>
      <w:r>
        <w:rPr>
          <w:i/>
        </w:rPr>
        <w:tab/>
      </w:r>
      <w:r>
        <w:rPr>
          <w:i/>
        </w:rPr>
        <w:tab/>
      </w:r>
      <w:r>
        <w:rPr>
          <w:i/>
        </w:rPr>
        <w:tab/>
        <w:t>Source: PIDS</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s3i170447</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s3i170447</w:t>
      </w:r>
      <w:r>
        <w:rPr>
          <w:b/>
        </w:rPr>
        <w:tab/>
        <w:t>draft TS 33.126 v005</w:t>
      </w:r>
      <w:r>
        <w:rPr>
          <w:b/>
        </w:rPr>
        <w:br/>
      </w:r>
      <w:r>
        <w:tab/>
      </w:r>
      <w:r>
        <w:tab/>
      </w:r>
      <w:r>
        <w:tab/>
      </w:r>
      <w:r>
        <w:tab/>
      </w:r>
      <w:r>
        <w:tab/>
        <w:t>33.126 v0.0.5</w:t>
      </w:r>
      <w:r>
        <w:br/>
      </w:r>
      <w:r>
        <w:rPr>
          <w:i/>
        </w:rPr>
        <w:tab/>
      </w:r>
      <w:r>
        <w:rPr>
          <w:i/>
        </w:rPr>
        <w:tab/>
      </w:r>
      <w:r>
        <w:rPr>
          <w:i/>
        </w:rPr>
        <w:tab/>
      </w:r>
      <w:r>
        <w:rPr>
          <w:i/>
        </w:rPr>
        <w:tab/>
      </w:r>
      <w:r>
        <w:rPr>
          <w:i/>
        </w:rPr>
        <w:tab/>
        <w:t>Source: PIDS</w:t>
      </w:r>
    </w:p>
    <w:p w:rsidR="00B3536C" w:rsidRDefault="00B3536C" w:rsidP="00B3536C">
      <w:pPr>
        <w:rPr>
          <w:color w:val="808080"/>
        </w:rPr>
      </w:pPr>
      <w:r>
        <w:rPr>
          <w:color w:val="808080"/>
        </w:rPr>
        <w:t>(Replaces s3i170435)</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 xml:space="preserve">The group worked on the draft in great detail and the </w:t>
      </w:r>
      <w:proofErr w:type="spellStart"/>
      <w:r>
        <w:t>rapporteur</w:t>
      </w:r>
      <w:proofErr w:type="spellEnd"/>
      <w:r>
        <w:t xml:space="preserve"> revised it.</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s3i170464</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s3i170464</w:t>
      </w:r>
      <w:r>
        <w:rPr>
          <w:b/>
        </w:rPr>
        <w:tab/>
        <w:t>draft TS 33.126 v006</w:t>
      </w:r>
      <w:r>
        <w:rPr>
          <w:b/>
        </w:rPr>
        <w:br/>
      </w:r>
      <w:r>
        <w:tab/>
      </w:r>
      <w:r>
        <w:tab/>
      </w:r>
      <w:r>
        <w:tab/>
      </w:r>
      <w:r>
        <w:tab/>
      </w:r>
      <w:r>
        <w:tab/>
        <w:t>33.126 v0.0.5</w:t>
      </w:r>
      <w:r>
        <w:br/>
      </w:r>
      <w:r>
        <w:rPr>
          <w:i/>
        </w:rPr>
        <w:tab/>
      </w:r>
      <w:r>
        <w:rPr>
          <w:i/>
        </w:rPr>
        <w:tab/>
      </w:r>
      <w:r>
        <w:rPr>
          <w:i/>
        </w:rPr>
        <w:tab/>
      </w:r>
      <w:r>
        <w:rPr>
          <w:i/>
        </w:rPr>
        <w:tab/>
      </w:r>
      <w:r>
        <w:rPr>
          <w:i/>
        </w:rPr>
        <w:tab/>
        <w:t>Source: PIDS</w:t>
      </w:r>
    </w:p>
    <w:p w:rsidR="00B3536C" w:rsidRDefault="00B3536C" w:rsidP="00B3536C">
      <w:pPr>
        <w:rPr>
          <w:color w:val="808080"/>
        </w:rPr>
      </w:pPr>
      <w:r>
        <w:rPr>
          <w:color w:val="808080"/>
        </w:rPr>
        <w:t>(Replaces s3i170447)</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This revised clean draft was produced as basis for further work. The text agreed at this meeting in Clauses 1 to 6 will not be changed unless well motivated pseudo CRs are proposed and agreed. Regarding Clause 7, any contributions are welcome.</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536C" w:rsidRDefault="00B3536C" w:rsidP="00B3536C">
      <w:pPr>
        <w:pStyle w:val="Heading2"/>
      </w:pPr>
      <w:bookmarkStart w:id="53" w:name="_Toc498689005"/>
      <w:bookmarkStart w:id="54" w:name="_Toc498689072"/>
      <w:r>
        <w:t>11</w:t>
      </w:r>
      <w:r>
        <w:tab/>
        <w:t>Continued Discussion and New Business</w:t>
      </w:r>
      <w:bookmarkEnd w:id="53"/>
      <w:bookmarkEnd w:id="54"/>
    </w:p>
    <w:p w:rsidR="00B3536C" w:rsidRDefault="00B3536C" w:rsidP="00B3536C">
      <w:pPr>
        <w:pStyle w:val="Heading3"/>
      </w:pPr>
      <w:bookmarkStart w:id="55" w:name="_Toc498689006"/>
      <w:bookmarkStart w:id="56" w:name="_Toc498689073"/>
      <w:r>
        <w:t>11.1</w:t>
      </w:r>
      <w:r>
        <w:tab/>
        <w:t xml:space="preserve">S8HR, </w:t>
      </w:r>
      <w:proofErr w:type="spellStart"/>
      <w:r>
        <w:t>VoLTE</w:t>
      </w:r>
      <w:proofErr w:type="spellEnd"/>
      <w:r>
        <w:t xml:space="preserve"> &amp; Roaming (inc TR 33.827 v14.0.0)</w:t>
      </w:r>
      <w:bookmarkEnd w:id="55"/>
      <w:bookmarkEnd w:id="56"/>
    </w:p>
    <w:p w:rsidR="00B3536C" w:rsidRDefault="00B3536C" w:rsidP="00B3536C">
      <w:r>
        <w:t>No contributions.</w:t>
      </w:r>
    </w:p>
    <w:p w:rsidR="00B3536C" w:rsidRDefault="00B3536C" w:rsidP="00B3536C">
      <w:pPr>
        <w:pStyle w:val="Heading3"/>
      </w:pPr>
      <w:bookmarkStart w:id="57" w:name="_Toc498689007"/>
      <w:bookmarkStart w:id="58" w:name="_Toc498689074"/>
      <w:r>
        <w:lastRenderedPageBreak/>
        <w:t>11.2</w:t>
      </w:r>
      <w:r>
        <w:tab/>
        <w:t>5G</w:t>
      </w:r>
      <w:bookmarkEnd w:id="57"/>
      <w:bookmarkEnd w:id="58"/>
    </w:p>
    <w:p w:rsidR="00B3536C" w:rsidRDefault="00B3536C" w:rsidP="00B3536C">
      <w:pPr>
        <w:rPr>
          <w:i/>
        </w:rPr>
      </w:pPr>
      <w:proofErr w:type="gramStart"/>
      <w:r w:rsidRPr="00B3536C">
        <w:rPr>
          <w:rFonts w:ascii="Arial" w:hAnsi="Arial" w:cs="Arial"/>
          <w:b/>
          <w:color w:val="0000FF"/>
          <w:sz w:val="24"/>
          <w:u w:val="thick"/>
        </w:rPr>
        <w:t>s3i170436</w:t>
      </w:r>
      <w:proofErr w:type="gramEnd"/>
      <w:r>
        <w:rPr>
          <w:b/>
        </w:rPr>
        <w:tab/>
        <w:t>Privacy and LI  draft LS</w:t>
      </w:r>
      <w:r>
        <w:rPr>
          <w:b/>
        </w:rPr>
        <w:br/>
      </w:r>
      <w:r>
        <w:rPr>
          <w:i/>
        </w:rPr>
        <w:tab/>
      </w:r>
      <w:r>
        <w:rPr>
          <w:i/>
        </w:rPr>
        <w:tab/>
      </w:r>
      <w:r>
        <w:rPr>
          <w:i/>
        </w:rPr>
        <w:tab/>
      </w:r>
      <w:r>
        <w:rPr>
          <w:i/>
        </w:rPr>
        <w:tab/>
      </w:r>
      <w:r>
        <w:rPr>
          <w:i/>
        </w:rPr>
        <w:tab/>
        <w:t>Source: PIDS</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Draft LS on privacy and LI</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This draft LS was worked on to produce the outgoing LS in doc s3i170462.</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s3i170462</w:t>
      </w:r>
      <w:r>
        <w:rPr>
          <w:color w:val="993300"/>
          <w:u w:val="single"/>
        </w:rPr>
        <w:t>.</w:t>
      </w:r>
      <w:r>
        <w:rPr>
          <w:color w:val="993300"/>
          <w:u w:val="single"/>
        </w:rPr>
        <w:br/>
      </w:r>
      <w:r>
        <w:rPr>
          <w:color w:val="993300"/>
          <w:u w:val="single"/>
        </w:rPr>
        <w:br/>
      </w:r>
    </w:p>
    <w:p w:rsidR="00B3536C" w:rsidRDefault="00B3536C" w:rsidP="00B3536C">
      <w:pPr>
        <w:pStyle w:val="Heading3"/>
      </w:pPr>
      <w:bookmarkStart w:id="59" w:name="_Toc498689008"/>
      <w:bookmarkStart w:id="60" w:name="_Toc498689075"/>
      <w:r>
        <w:t>11.3</w:t>
      </w:r>
      <w:r>
        <w:tab/>
        <w:t>WIDs/SIDs</w:t>
      </w:r>
      <w:bookmarkEnd w:id="59"/>
      <w:bookmarkEnd w:id="60"/>
    </w:p>
    <w:p w:rsidR="00B3536C" w:rsidRDefault="00B3536C" w:rsidP="00B3536C">
      <w:pPr>
        <w:rPr>
          <w:i/>
        </w:rPr>
      </w:pPr>
      <w:r w:rsidRPr="00B3536C">
        <w:rPr>
          <w:rFonts w:ascii="Arial" w:hAnsi="Arial" w:cs="Arial"/>
          <w:b/>
          <w:color w:val="0000FF"/>
          <w:sz w:val="24"/>
          <w:u w:val="thick"/>
        </w:rPr>
        <w:t>s3i170433</w:t>
      </w:r>
      <w:r>
        <w:rPr>
          <w:b/>
        </w:rPr>
        <w:tab/>
        <w:t>Revised LI15 WID</w:t>
      </w:r>
      <w:r>
        <w:rPr>
          <w:b/>
        </w:rPr>
        <w:br/>
      </w:r>
      <w:r>
        <w:rPr>
          <w:i/>
        </w:rPr>
        <w:tab/>
      </w:r>
      <w:r>
        <w:rPr>
          <w:i/>
        </w:rPr>
        <w:tab/>
      </w:r>
      <w:r>
        <w:rPr>
          <w:i/>
        </w:rPr>
        <w:tab/>
      </w:r>
      <w:r>
        <w:rPr>
          <w:i/>
        </w:rPr>
        <w:tab/>
      </w:r>
      <w:r>
        <w:rPr>
          <w:i/>
        </w:rPr>
        <w:tab/>
        <w:t>Source: Sprint Corporation</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Revised for minor changes and to update the list of supporting organisations.</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s3i170463</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s3i170463</w:t>
      </w:r>
      <w:r>
        <w:rPr>
          <w:b/>
        </w:rPr>
        <w:tab/>
        <w:t>Revised LI15 WID</w:t>
      </w:r>
      <w:r>
        <w:rPr>
          <w:b/>
        </w:rPr>
        <w:br/>
      </w:r>
      <w:r>
        <w:rPr>
          <w:i/>
        </w:rPr>
        <w:tab/>
      </w:r>
      <w:r>
        <w:rPr>
          <w:i/>
        </w:rPr>
        <w:tab/>
      </w:r>
      <w:r>
        <w:rPr>
          <w:i/>
        </w:rPr>
        <w:tab/>
      </w:r>
      <w:r>
        <w:rPr>
          <w:i/>
        </w:rPr>
        <w:tab/>
      </w:r>
      <w:r>
        <w:rPr>
          <w:i/>
        </w:rPr>
        <w:tab/>
        <w:t>Source: Sprint Corporation</w:t>
      </w:r>
    </w:p>
    <w:p w:rsidR="00B3536C" w:rsidRDefault="00B3536C" w:rsidP="00B3536C">
      <w:pPr>
        <w:rPr>
          <w:color w:val="808080"/>
        </w:rPr>
      </w:pPr>
      <w:r>
        <w:rPr>
          <w:color w:val="808080"/>
        </w:rPr>
        <w:t>(Replaces s3i170433)</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pStyle w:val="Heading3"/>
      </w:pPr>
      <w:bookmarkStart w:id="61" w:name="_Toc498689009"/>
      <w:bookmarkStart w:id="62" w:name="_Toc498689076"/>
      <w:r>
        <w:t>11.4</w:t>
      </w:r>
      <w:r>
        <w:tab/>
        <w:t>R15 LI TR 33.842</w:t>
      </w:r>
      <w:bookmarkEnd w:id="61"/>
      <w:bookmarkEnd w:id="62"/>
    </w:p>
    <w:p w:rsidR="00B3536C" w:rsidRDefault="00B3536C" w:rsidP="00B3536C">
      <w:pPr>
        <w:rPr>
          <w:i/>
        </w:rPr>
      </w:pPr>
      <w:r w:rsidRPr="00B3536C">
        <w:rPr>
          <w:rFonts w:ascii="Arial" w:hAnsi="Arial" w:cs="Arial"/>
          <w:b/>
          <w:color w:val="0000FF"/>
          <w:sz w:val="24"/>
          <w:u w:val="thick"/>
        </w:rPr>
        <w:t>s3i170428</w:t>
      </w:r>
      <w:r>
        <w:rPr>
          <w:b/>
        </w:rPr>
        <w:tab/>
        <w:t>33.842 v0.0.0 initial LI in 5G TR baseline</w:t>
      </w:r>
      <w:r>
        <w:rPr>
          <w:b/>
        </w:rPr>
        <w:br/>
      </w:r>
      <w:r>
        <w:rPr>
          <w:i/>
        </w:rPr>
        <w:tab/>
      </w:r>
      <w:r>
        <w:rPr>
          <w:i/>
        </w:rPr>
        <w:tab/>
      </w:r>
      <w:r>
        <w:rPr>
          <w:i/>
        </w:rPr>
        <w:tab/>
      </w:r>
      <w:r>
        <w:rPr>
          <w:i/>
        </w:rPr>
        <w:tab/>
      </w:r>
      <w:r>
        <w:rPr>
          <w:i/>
        </w:rPr>
        <w:tab/>
        <w:t>Source: Sprint Corporation</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The Chairman asked the group to read this baseline and propose text to start formulating appropriately the related issues for LI and how to overcome them. This needs to be done rapidly, while TS 33.126 approaches finalization, and before we start drafting TS 33.126.</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s3i170440</w:t>
      </w:r>
      <w:r>
        <w:rPr>
          <w:b/>
        </w:rPr>
        <w:tab/>
        <w:t>5G Tracker Document</w:t>
      </w:r>
      <w:r>
        <w:rPr>
          <w:b/>
        </w:rPr>
        <w:br/>
      </w:r>
      <w:r>
        <w:rPr>
          <w:i/>
        </w:rPr>
        <w:tab/>
      </w:r>
      <w:r>
        <w:rPr>
          <w:i/>
        </w:rPr>
        <w:tab/>
      </w:r>
      <w:r>
        <w:rPr>
          <w:i/>
        </w:rPr>
        <w:tab/>
      </w:r>
      <w:r>
        <w:rPr>
          <w:i/>
        </w:rPr>
        <w:tab/>
      </w:r>
      <w:r>
        <w:rPr>
          <w:i/>
        </w:rPr>
        <w:tab/>
        <w:t>Source: VODAFONE Group Plc</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The Chairman showed the document and requested the group to provide contributions.</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536C" w:rsidRDefault="00B3536C" w:rsidP="00B3536C">
      <w:pPr>
        <w:pStyle w:val="Heading3"/>
      </w:pPr>
      <w:bookmarkStart w:id="63" w:name="_Toc498689010"/>
      <w:bookmarkStart w:id="64" w:name="_Toc498689077"/>
      <w:r>
        <w:lastRenderedPageBreak/>
        <w:t>11.5</w:t>
      </w:r>
      <w:r>
        <w:tab/>
        <w:t>Draft TS 33.127 and 33.128</w:t>
      </w:r>
      <w:bookmarkEnd w:id="63"/>
      <w:bookmarkEnd w:id="64"/>
    </w:p>
    <w:p w:rsidR="00B3536C" w:rsidRDefault="00B3536C" w:rsidP="00B3536C">
      <w:r>
        <w:t>No contributions.</w:t>
      </w:r>
    </w:p>
    <w:p w:rsidR="00B3536C" w:rsidRDefault="00B3536C" w:rsidP="00B3536C">
      <w:pPr>
        <w:pStyle w:val="Heading3"/>
      </w:pPr>
      <w:bookmarkStart w:id="65" w:name="_Toc498689011"/>
      <w:bookmarkStart w:id="66" w:name="_Toc498689078"/>
      <w:r>
        <w:t>11.6</w:t>
      </w:r>
      <w:r>
        <w:tab/>
        <w:t>Other</w:t>
      </w:r>
      <w:bookmarkEnd w:id="65"/>
      <w:bookmarkEnd w:id="66"/>
    </w:p>
    <w:p w:rsidR="00B3536C" w:rsidRDefault="00B3536C" w:rsidP="00B3536C">
      <w:pPr>
        <w:rPr>
          <w:i/>
        </w:rPr>
      </w:pPr>
      <w:r w:rsidRPr="00B3536C">
        <w:rPr>
          <w:rFonts w:ascii="Arial" w:hAnsi="Arial" w:cs="Arial"/>
          <w:b/>
          <w:color w:val="0000FF"/>
          <w:sz w:val="24"/>
          <w:u w:val="thick"/>
        </w:rPr>
        <w:t>s3i170416</w:t>
      </w:r>
      <w:r>
        <w:rPr>
          <w:b/>
        </w:rPr>
        <w:tab/>
        <w:t>Update to PDN session types supported by EPC</w:t>
      </w:r>
      <w:r>
        <w:rPr>
          <w:b/>
        </w:rPr>
        <w:br/>
      </w:r>
      <w:r>
        <w:tab/>
      </w:r>
      <w:r>
        <w:tab/>
      </w:r>
      <w:r>
        <w:tab/>
      </w:r>
      <w:r>
        <w:tab/>
      </w:r>
      <w:r>
        <w:tab/>
        <w:t>33.107 v..</w:t>
      </w:r>
      <w:r>
        <w:br/>
      </w:r>
      <w:r>
        <w:rPr>
          <w:i/>
        </w:rPr>
        <w:tab/>
      </w:r>
      <w:r>
        <w:rPr>
          <w:i/>
        </w:rPr>
        <w:tab/>
      </w:r>
      <w:r>
        <w:rPr>
          <w:i/>
        </w:rPr>
        <w:tab/>
      </w:r>
      <w:r>
        <w:rPr>
          <w:i/>
        </w:rPr>
        <w:tab/>
      </w:r>
      <w:r>
        <w:rPr>
          <w:i/>
        </w:rPr>
        <w:tab/>
        <w:t>Source: OTD</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Update to PDN session types supported by EPC</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The related action AP17-03 was created, see clause 4.1.</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536C" w:rsidRDefault="00B3536C" w:rsidP="00B3536C">
      <w:pPr>
        <w:rPr>
          <w:i/>
        </w:rPr>
      </w:pPr>
      <w:r w:rsidRPr="00B3536C">
        <w:rPr>
          <w:rFonts w:ascii="Arial" w:hAnsi="Arial" w:cs="Arial"/>
          <w:b/>
          <w:color w:val="0000FF"/>
          <w:sz w:val="24"/>
          <w:u w:val="thick"/>
        </w:rPr>
        <w:t>s3i170432</w:t>
      </w:r>
      <w:r>
        <w:rPr>
          <w:b/>
        </w:rPr>
        <w:tab/>
        <w:t>Discussion on an alternate format for the object tree diagram</w:t>
      </w:r>
      <w:r>
        <w:rPr>
          <w:b/>
        </w:rPr>
        <w:br/>
      </w:r>
      <w:r>
        <w:rPr>
          <w:i/>
        </w:rPr>
        <w:tab/>
      </w:r>
      <w:r>
        <w:rPr>
          <w:i/>
        </w:rPr>
        <w:tab/>
      </w:r>
      <w:r>
        <w:rPr>
          <w:i/>
        </w:rPr>
        <w:tab/>
      </w:r>
      <w:r>
        <w:rPr>
          <w:i/>
        </w:rPr>
        <w:tab/>
      </w:r>
      <w:r>
        <w:rPr>
          <w:i/>
        </w:rPr>
        <w:tab/>
        <w:t xml:space="preserve">Source: Nokia  </w:t>
      </w:r>
    </w:p>
    <w:p w:rsidR="00B3536C" w:rsidRDefault="00B3536C" w:rsidP="00B3536C">
      <w:pPr>
        <w:rPr>
          <w:rFonts w:ascii="Arial" w:hAnsi="Arial" w:cs="Arial"/>
          <w:b/>
        </w:rPr>
      </w:pPr>
      <w:r>
        <w:rPr>
          <w:rFonts w:ascii="Arial" w:hAnsi="Arial" w:cs="Arial"/>
          <w:b/>
        </w:rPr>
        <w:t xml:space="preserve">Abstract: </w:t>
      </w:r>
    </w:p>
    <w:p w:rsidR="00B3536C" w:rsidRDefault="00B3536C" w:rsidP="00B3536C">
      <w:r>
        <w:t xml:space="preserve">The object tree diagram looks crowded the way it is drawn. There is no particular reason why the diagram is to be that way. With that understanding, a different format is presented with the presumption that it would be easier for someone to add or modify the diagram in the future. The problem can be that visually, it is possible that LI participants are tuned to the current format.  </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Principle agreed.</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536C" w:rsidRDefault="00B3536C" w:rsidP="00B3536C">
      <w:pPr>
        <w:rPr>
          <w:i/>
        </w:rPr>
      </w:pPr>
      <w:proofErr w:type="gramStart"/>
      <w:r w:rsidRPr="00B3536C">
        <w:rPr>
          <w:rFonts w:ascii="Arial" w:hAnsi="Arial" w:cs="Arial"/>
          <w:b/>
          <w:color w:val="0000FF"/>
          <w:sz w:val="24"/>
          <w:u w:val="thick"/>
        </w:rPr>
        <w:t>s3i170441</w:t>
      </w:r>
      <w:proofErr w:type="gramEnd"/>
      <w:r>
        <w:rPr>
          <w:b/>
        </w:rPr>
        <w:tab/>
        <w:t>Discussion Paper on minimizing  LI over collection</w:t>
      </w:r>
      <w:r>
        <w:rPr>
          <w:b/>
        </w:rPr>
        <w:br/>
      </w:r>
      <w:r>
        <w:rPr>
          <w:i/>
        </w:rPr>
        <w:tab/>
      </w:r>
      <w:r>
        <w:rPr>
          <w:i/>
        </w:rPr>
        <w:tab/>
      </w:r>
      <w:r>
        <w:rPr>
          <w:i/>
        </w:rPr>
        <w:tab/>
      </w:r>
      <w:r>
        <w:rPr>
          <w:i/>
        </w:rPr>
        <w:tab/>
      </w:r>
      <w:r>
        <w:rPr>
          <w:i/>
        </w:rPr>
        <w:tab/>
        <w:t>Source: Public Safety Canada</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The meeting was generally supportive of this proposal. The content of this document will be taken into account for future work in SA3LI.</w:t>
      </w:r>
    </w:p>
    <w:p w:rsidR="00B3536C" w:rsidRDefault="00B3536C" w:rsidP="00B353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536C" w:rsidRDefault="00B3536C" w:rsidP="00B3536C">
      <w:pPr>
        <w:pStyle w:val="Heading2"/>
      </w:pPr>
      <w:bookmarkStart w:id="67" w:name="_Toc498689012"/>
      <w:bookmarkStart w:id="68" w:name="_Toc498689079"/>
      <w:r>
        <w:t>12</w:t>
      </w:r>
      <w:r>
        <w:tab/>
        <w:t>Review meeting output / agreed</w:t>
      </w:r>
      <w:bookmarkEnd w:id="67"/>
      <w:bookmarkEnd w:id="68"/>
    </w:p>
    <w:p w:rsidR="00B3536C" w:rsidRDefault="00B3536C" w:rsidP="00B3536C">
      <w:pPr>
        <w:pStyle w:val="Heading2"/>
      </w:pPr>
      <w:bookmarkStart w:id="69" w:name="_Toc498689013"/>
      <w:bookmarkStart w:id="70" w:name="_Toc498689080"/>
      <w:r>
        <w:t>13</w:t>
      </w:r>
      <w:r>
        <w:tab/>
        <w:t>Outgoing Liaisons</w:t>
      </w:r>
      <w:bookmarkEnd w:id="69"/>
      <w:bookmarkEnd w:id="70"/>
    </w:p>
    <w:p w:rsidR="00B3536C" w:rsidRDefault="00B3536C" w:rsidP="00B3536C">
      <w:pPr>
        <w:rPr>
          <w:i/>
        </w:rPr>
      </w:pPr>
      <w:r w:rsidRPr="00B3536C">
        <w:rPr>
          <w:rFonts w:ascii="Arial" w:hAnsi="Arial" w:cs="Arial"/>
          <w:b/>
          <w:color w:val="0000FF"/>
          <w:sz w:val="24"/>
          <w:u w:val="thick"/>
        </w:rPr>
        <w:t>s3i170462</w:t>
      </w:r>
      <w:r>
        <w:rPr>
          <w:b/>
        </w:rPr>
        <w:tab/>
        <w:t>LS out on Privacy and LI</w:t>
      </w:r>
      <w:r>
        <w:rPr>
          <w:b/>
        </w:rPr>
        <w:br/>
      </w:r>
      <w:r>
        <w:rPr>
          <w:i/>
        </w:rPr>
        <w:tab/>
      </w:r>
      <w:r>
        <w:rPr>
          <w:i/>
        </w:rPr>
        <w:tab/>
      </w:r>
      <w:r>
        <w:rPr>
          <w:i/>
        </w:rPr>
        <w:tab/>
      </w:r>
      <w:r>
        <w:rPr>
          <w:i/>
        </w:rPr>
        <w:tab/>
      </w:r>
      <w:r>
        <w:rPr>
          <w:i/>
        </w:rPr>
        <w:tab/>
        <w:t>Source: Chairman</w:t>
      </w:r>
    </w:p>
    <w:p w:rsidR="00B3536C" w:rsidRDefault="00B3536C" w:rsidP="00B3536C">
      <w:pPr>
        <w:rPr>
          <w:color w:val="808080"/>
        </w:rPr>
      </w:pPr>
      <w:r>
        <w:rPr>
          <w:color w:val="808080"/>
        </w:rPr>
        <w:t>(Replaces s3i170436)</w:t>
      </w:r>
    </w:p>
    <w:p w:rsidR="00B3536C" w:rsidRDefault="00B3536C" w:rsidP="00B3536C">
      <w:pPr>
        <w:rPr>
          <w:rFonts w:ascii="Arial" w:hAnsi="Arial" w:cs="Arial"/>
          <w:b/>
        </w:rPr>
      </w:pPr>
      <w:r>
        <w:rPr>
          <w:rFonts w:ascii="Arial" w:hAnsi="Arial" w:cs="Arial"/>
          <w:b/>
        </w:rPr>
        <w:t xml:space="preserve">Discussion: </w:t>
      </w:r>
    </w:p>
    <w:p w:rsidR="00B3536C" w:rsidRDefault="00B3536C" w:rsidP="00B3536C">
      <w:r>
        <w:t>LS out resulting from the elaboration of the draft proposal in doc s3i170436.</w:t>
      </w:r>
    </w:p>
    <w:p w:rsidR="00B3536C" w:rsidRDefault="00B3536C" w:rsidP="00B353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536C" w:rsidRDefault="00B3536C" w:rsidP="00B3536C">
      <w:pPr>
        <w:pStyle w:val="Heading2"/>
      </w:pPr>
      <w:bookmarkStart w:id="71" w:name="_Toc498689014"/>
      <w:bookmarkStart w:id="72" w:name="_Toc498689081"/>
      <w:r>
        <w:t>14</w:t>
      </w:r>
      <w:r>
        <w:tab/>
        <w:t>Close of meeting</w:t>
      </w:r>
      <w:bookmarkEnd w:id="71"/>
      <w:bookmarkEnd w:id="72"/>
    </w:p>
    <w:p w:rsidR="00B3536C" w:rsidRDefault="00B3536C" w:rsidP="00B3536C">
      <w:r>
        <w:t>The Chairman closed the meeting thanking all participants for constructive contribution to the progress of SA3LI work.</w:t>
      </w:r>
    </w:p>
    <w:p w:rsidR="00B3536C" w:rsidRDefault="00B3536C" w:rsidP="00B3536C">
      <w:pPr>
        <w:pStyle w:val="FP"/>
      </w:pPr>
    </w:p>
    <w:p w:rsidR="00B3536C" w:rsidRDefault="00B3536C" w:rsidP="00B3536C">
      <w:pPr>
        <w:pStyle w:val="FP"/>
      </w:pPr>
      <w:r>
        <w:t>Report prepared by</w:t>
      </w:r>
      <w:r w:rsidR="00DA2881">
        <w:t xml:space="preserve"> Carmine Rizzo, ETSI.</w:t>
      </w:r>
    </w:p>
    <w:p w:rsidR="00DA2881" w:rsidRDefault="00DA2881" w:rsidP="00DA2881">
      <w:pPr>
        <w:pStyle w:val="Heading2"/>
      </w:pPr>
      <w:r>
        <w:br w:type="page"/>
      </w:r>
      <w:bookmarkStart w:id="73" w:name="_Toc498689015"/>
      <w:bookmarkStart w:id="74" w:name="_Toc498689082"/>
      <w:r>
        <w:lastRenderedPageBreak/>
        <w:t>Annex A: List of contribution documents</w:t>
      </w:r>
      <w:bookmarkEnd w:id="73"/>
      <w:bookmarkEnd w:id="74"/>
    </w:p>
    <w:p w:rsidR="00DA2881" w:rsidRDefault="00DA2881" w:rsidP="00DA288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2640"/>
        <w:gridCol w:w="3093"/>
        <w:gridCol w:w="967"/>
        <w:gridCol w:w="1007"/>
        <w:gridCol w:w="1051"/>
      </w:tblGrid>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Replaced by</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Last meeting report (SA3LI#66)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Meeting Agenda (SA3LI#67)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Reply LS from SA5 to ETSI TC LI on Request of updated information on SA5 standards or reports related to billing systems and parameters for 5G access and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Reply LS IN from SA2 on Address Mapping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LS IN from NGMN - Paper on 5G End-to-End Architecture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NGMN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S8HR LI – replacing the erroneous call </w:t>
            </w:r>
            <w:proofErr w:type="spellStart"/>
            <w:r w:rsidRPr="00D72F2F">
              <w:rPr>
                <w:sz w:val="16"/>
              </w:rPr>
              <w:t>fow</w:t>
            </w:r>
            <w:proofErr w:type="spellEnd"/>
            <w:r w:rsidRPr="00D72F2F">
              <w:rPr>
                <w:sz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(HI3) for CS intercepts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s3i170451</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Reply LS from CT3 to SA2 (Cc. SA3LI) on Address Mapping Requirement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LS IN from 3GPP SA2 on FS_REAR SI conclusion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Summary report of ETSI TC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Push to Talk over Cellular Service corrections of the functional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Push to Talk over Cellular Service corrections of the functional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s3i170448</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Push to Talk over Cellular corrections and additional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s3i170449</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Add reference for a toggle capability in Annex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for CS intercepts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s3i170450</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Update to PDN session types supported by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S8HR LI: Stage 3 changes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s3i170461</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Move IMS VoIP/</w:t>
            </w:r>
            <w:proofErr w:type="spellStart"/>
            <w:r w:rsidRPr="00D72F2F">
              <w:rPr>
                <w:sz w:val="16"/>
              </w:rPr>
              <w:t>VoLTE</w:t>
            </w:r>
            <w:proofErr w:type="spellEnd"/>
            <w:r w:rsidRPr="00D72F2F">
              <w:rPr>
                <w:sz w:val="16"/>
              </w:rPr>
              <w:t xml:space="preserve"> text from clause 7 to clause 12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s3i170426</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Alternate approach for packet data header reporting with CUPS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s3i170454</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s3i170455</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s3i170456</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s3i170457</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s3i170458</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Support for Standardised X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s3i170442</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Lifecycle description for TS 33.126 section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Move IMS VoIP/</w:t>
            </w:r>
            <w:proofErr w:type="spellStart"/>
            <w:r w:rsidRPr="00D72F2F">
              <w:rPr>
                <w:sz w:val="16"/>
              </w:rPr>
              <w:t>VoLTE</w:t>
            </w:r>
            <w:proofErr w:type="spellEnd"/>
            <w:r w:rsidRPr="00D72F2F">
              <w:rPr>
                <w:sz w:val="16"/>
              </w:rPr>
              <w:t xml:space="preserve"> text from clause 7 to clause 12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s3i170459</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Move IMS VoIP text from clause 7A to clause 15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33.842 v0.0.0 initial LI in 5G TR baseline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Sprint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Discussion on the confusing part of roaming constraint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Combined report from ATIS PTSC LAES &amp; WTSC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Discussion on the discrepancy between stage 2 and stage 3 of HLR/HSS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lastRenderedPageBreak/>
              <w:t>s3i170432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Discussion on an alternate format for the object tree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 LI15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Sprint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s3i170463</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Clarification and corrections on LI for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draft TS 33.126 v005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s3i170447</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Privacy and LI  draft 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s3i170462</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editorial CR on 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ED2DA8">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ED2DA8">
            <w:pPr>
              <w:pStyle w:val="TAL"/>
              <w:rPr>
                <w:sz w:val="16"/>
              </w:rPr>
            </w:pPr>
            <w:r w:rsidRPr="00D72F2F">
              <w:rPr>
                <w:sz w:val="16"/>
              </w:rPr>
              <w:t>s3i17046</w:t>
            </w:r>
            <w:r>
              <w:rPr>
                <w:sz w:val="16"/>
              </w:rPr>
              <w:t>5</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editorial CR on 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s3i170445</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proofErr w:type="spellStart"/>
            <w:r w:rsidRPr="00D72F2F">
              <w:rPr>
                <w:sz w:val="16"/>
              </w:rPr>
              <w:t>editoral</w:t>
            </w:r>
            <w:proofErr w:type="spellEnd"/>
            <w:r w:rsidRPr="00D72F2F">
              <w:rPr>
                <w:sz w:val="16"/>
              </w:rPr>
              <w:t xml:space="preserve"> CR on 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s3i170446</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5G Tracker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Discussion Paper on minimizing  LI over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Public Safety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Support for Standardised X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BT </w:t>
            </w:r>
            <w:proofErr w:type="spellStart"/>
            <w:r w:rsidRPr="00D72F2F">
              <w:rPr>
                <w:sz w:val="16"/>
              </w:rPr>
              <w:t>Group,Vodafone,Orange,Telefonica</w:t>
            </w:r>
            <w:proofErr w:type="spellEnd"/>
            <w:r w:rsidRPr="00D72F2F">
              <w:rPr>
                <w:sz w:val="16"/>
              </w:rPr>
              <w:t>, Verizon,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s3i170460</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LS from TC LI to SA5 cc SA3LI on billing charging 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ETSI TC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ETSI TC LI TS on Inter LEMF Handover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editorial CR on 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proofErr w:type="spellStart"/>
            <w:r w:rsidRPr="00D72F2F">
              <w:rPr>
                <w:sz w:val="16"/>
              </w:rPr>
              <w:t>editoral</w:t>
            </w:r>
            <w:proofErr w:type="spellEnd"/>
            <w:r w:rsidRPr="00D72F2F">
              <w:rPr>
                <w:sz w:val="16"/>
              </w:rPr>
              <w:t xml:space="preserve"> CR on 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draft TS 33.126 v005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s3i170464</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Push to Talk over Cellular Service corrections of the functional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Push to Talk over Cellular corrections and additional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ED2DA8">
            <w:pPr>
              <w:pStyle w:val="TAL"/>
              <w:rPr>
                <w:sz w:val="16"/>
              </w:rPr>
            </w:pPr>
            <w:r w:rsidRPr="00D72F2F">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ED2DA8">
            <w:pPr>
              <w:pStyle w:val="TAL"/>
              <w:rPr>
                <w:sz w:val="16"/>
              </w:rPr>
            </w:pPr>
            <w:r w:rsidRPr="00D72F2F">
              <w:rPr>
                <w:sz w:val="16"/>
              </w:rPr>
              <w:t>s3i17046</w:t>
            </w:r>
            <w:r>
              <w:rPr>
                <w:sz w:val="16"/>
              </w:rPr>
              <w:t>6</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for CS intercepts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(HI3) for CS intercepts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for CS intercepts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(HI3) for CS intercepts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Alternate approach for packet data header reporting with CUPS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Move IMS VoIP/</w:t>
            </w:r>
            <w:proofErr w:type="spellStart"/>
            <w:r w:rsidRPr="00D72F2F">
              <w:rPr>
                <w:sz w:val="16"/>
              </w:rPr>
              <w:t>VoLTE</w:t>
            </w:r>
            <w:proofErr w:type="spellEnd"/>
            <w:r w:rsidRPr="00D72F2F">
              <w:rPr>
                <w:sz w:val="16"/>
              </w:rPr>
              <w:t xml:space="preserve"> text from clause 7 to clause 12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Support for Standardised X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BT </w:t>
            </w:r>
            <w:proofErr w:type="spellStart"/>
            <w:r w:rsidRPr="00D72F2F">
              <w:rPr>
                <w:sz w:val="16"/>
              </w:rPr>
              <w:t>Group,Vodafone,Orange,Telefonica</w:t>
            </w:r>
            <w:proofErr w:type="spellEnd"/>
            <w:r w:rsidRPr="00D72F2F">
              <w:rPr>
                <w:sz w:val="16"/>
              </w:rPr>
              <w:t>, Verizon,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S8HR LI: Stage 3 changes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LS out on Privacy and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 LI15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Sprint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draft TS 33.126 v006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r w:rsidR="00ED2DA8" w:rsidRPr="00D72F2F" w:rsidTr="005E6C7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D2DA8" w:rsidRPr="00D72F2F" w:rsidRDefault="00ED2DA8" w:rsidP="005E6C78">
            <w:pPr>
              <w:pStyle w:val="TAL"/>
              <w:rPr>
                <w:sz w:val="16"/>
              </w:rPr>
            </w:pPr>
            <w:r w:rsidRPr="00D72F2F">
              <w:rPr>
                <w:sz w:val="16"/>
              </w:rPr>
              <w:t>s3i1704</w:t>
            </w:r>
            <w:r>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D2DA8" w:rsidRPr="00D72F2F" w:rsidRDefault="00ED2DA8" w:rsidP="005E6C78">
            <w:pPr>
              <w:pStyle w:val="TAL"/>
              <w:rPr>
                <w:sz w:val="16"/>
              </w:rPr>
            </w:pPr>
            <w:r w:rsidRPr="00D72F2F">
              <w:rPr>
                <w:sz w:val="16"/>
              </w:rPr>
              <w:t>editorial CR on 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D2DA8" w:rsidRPr="00D72F2F" w:rsidRDefault="00ED2DA8" w:rsidP="005E6C78">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D2DA8" w:rsidRPr="00D72F2F" w:rsidRDefault="00ED2DA8" w:rsidP="005E6C78">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D2DA8" w:rsidRPr="00D72F2F" w:rsidRDefault="00ED2DA8" w:rsidP="005E6C78">
            <w:pPr>
              <w:pStyle w:val="TAL"/>
              <w:rPr>
                <w:sz w:val="16"/>
              </w:rPr>
            </w:pPr>
            <w:r w:rsidRPr="00D72F2F">
              <w:rPr>
                <w:sz w:val="16"/>
              </w:rPr>
              <w:t>s3i1704</w:t>
            </w:r>
            <w:r>
              <w:rPr>
                <w:sz w:val="16"/>
              </w:rPr>
              <w:t>37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D2DA8" w:rsidRPr="00D72F2F" w:rsidRDefault="00ED2DA8" w:rsidP="005E6C78">
            <w:pPr>
              <w:pStyle w:val="TAL"/>
              <w:rPr>
                <w:sz w:val="16"/>
              </w:rPr>
            </w:pPr>
          </w:p>
        </w:tc>
      </w:tr>
      <w:tr w:rsidR="00ED2DA8"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D2DA8" w:rsidRPr="00D72F2F" w:rsidRDefault="00ED2DA8" w:rsidP="005E6C78">
            <w:pPr>
              <w:pStyle w:val="TAL"/>
              <w:rPr>
                <w:sz w:val="16"/>
              </w:rPr>
            </w:pPr>
            <w:r w:rsidRPr="00D72F2F">
              <w:rPr>
                <w:sz w:val="16"/>
              </w:rPr>
              <w:t>s3i1704</w:t>
            </w:r>
            <w:r>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D2DA8" w:rsidRPr="00D72F2F" w:rsidRDefault="00ED2DA8" w:rsidP="005E6C78">
            <w:pPr>
              <w:pStyle w:val="TAL"/>
              <w:rPr>
                <w:sz w:val="16"/>
              </w:rPr>
            </w:pPr>
            <w:r w:rsidRPr="00D72F2F">
              <w:rPr>
                <w:sz w:val="16"/>
              </w:rPr>
              <w:t>Push to Talk over Cellular corrections and additional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D2DA8" w:rsidRPr="00D72F2F" w:rsidRDefault="00ED2DA8" w:rsidP="005E6C78">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D2DA8" w:rsidRPr="00D72F2F" w:rsidRDefault="00ED2DA8" w:rsidP="005E6C78">
            <w:pPr>
              <w:pStyle w:val="TAL"/>
              <w:rPr>
                <w:sz w:val="16"/>
              </w:rPr>
            </w:pPr>
            <w:r w:rsidRPr="00D72F2F">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D2DA8" w:rsidRPr="00D72F2F" w:rsidRDefault="00ED2DA8" w:rsidP="005E6C78">
            <w:pPr>
              <w:pStyle w:val="TAL"/>
              <w:rPr>
                <w:sz w:val="16"/>
              </w:rPr>
            </w:pPr>
            <w:r>
              <w:rPr>
                <w:sz w:val="16"/>
              </w:rPr>
              <w:t>s3i170449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D2DA8" w:rsidRPr="00D72F2F" w:rsidRDefault="00ED2DA8" w:rsidP="005E6C78">
            <w:pPr>
              <w:pStyle w:val="TAL"/>
              <w:rPr>
                <w:sz w:val="16"/>
              </w:rPr>
            </w:pPr>
          </w:p>
        </w:tc>
      </w:tr>
    </w:tbl>
    <w:p w:rsidR="00DA2881" w:rsidRDefault="00DA2881" w:rsidP="00DA2881"/>
    <w:p w:rsidR="00DA2881" w:rsidRDefault="00DA2881" w:rsidP="00DA2881">
      <w:pPr>
        <w:pStyle w:val="Heading2"/>
      </w:pPr>
      <w:r>
        <w:br w:type="page"/>
      </w:r>
      <w:bookmarkStart w:id="75" w:name="_Toc498689016"/>
      <w:bookmarkStart w:id="76" w:name="_Toc498689083"/>
      <w:r>
        <w:lastRenderedPageBreak/>
        <w:t>Annex B: List of change requests</w:t>
      </w:r>
      <w:bookmarkEnd w:id="75"/>
      <w:bookmarkEnd w:id="76"/>
    </w:p>
    <w:p w:rsidR="00DA2881" w:rsidRDefault="00DA2881" w:rsidP="00DA288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1459"/>
        <w:gridCol w:w="2950"/>
        <w:gridCol w:w="706"/>
        <w:gridCol w:w="572"/>
        <w:gridCol w:w="547"/>
        <w:gridCol w:w="522"/>
        <w:gridCol w:w="507"/>
        <w:gridCol w:w="528"/>
        <w:gridCol w:w="967"/>
      </w:tblGrid>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Decision</w:t>
            </w:r>
          </w:p>
        </w:tc>
      </w:tr>
      <w:tr w:rsidR="001F766A" w:rsidRPr="00D72F2F" w:rsidTr="005E6C7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s3i170437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editorial CR on 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33.106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LI15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w:t>
            </w:r>
            <w:r w:rsidR="001F766A">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editorial CR on 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1F766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S8HR LI – replacing the erroneous call </w:t>
            </w:r>
            <w:proofErr w:type="spellStart"/>
            <w:r w:rsidRPr="00D72F2F">
              <w:rPr>
                <w:sz w:val="16"/>
              </w:rPr>
              <w:t>fow</w:t>
            </w:r>
            <w:proofErr w:type="spellEnd"/>
            <w:r w:rsidRPr="00D72F2F">
              <w:rPr>
                <w:sz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Push to Talk over Cellular Service corrections of the functional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Push to Talk over Cellular Service corrections of the functional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Push to Talk over Cellular corrections and additional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1F766A" w:rsidRPr="00D72F2F" w:rsidTr="005E6C7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s3i170449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Push to Talk over Cellular corrections and additional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F766A" w:rsidRPr="00D72F2F" w:rsidRDefault="001F766A" w:rsidP="005E6C78">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w:t>
            </w:r>
            <w:r w:rsidR="001F766A">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Push to Talk over Cellular corrections and additional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1F766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for CS intercepts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for CS intercepts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Alternate approach for packet data header reporting with CUPS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Alternate approach for packet data header reporting with CUPS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Support for Standardised X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Support for Standardised X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BT </w:t>
            </w:r>
            <w:proofErr w:type="spellStart"/>
            <w:r w:rsidRPr="00D72F2F">
              <w:rPr>
                <w:sz w:val="16"/>
              </w:rPr>
              <w:t>Group,Vodafone,Orange,Telefonica</w:t>
            </w:r>
            <w:proofErr w:type="spellEnd"/>
            <w:r w:rsidRPr="00D72F2F">
              <w:rPr>
                <w:sz w:val="16"/>
              </w:rPr>
              <w:t>, Verizon,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Support for Standardised X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BT </w:t>
            </w:r>
            <w:proofErr w:type="spellStart"/>
            <w:r w:rsidRPr="00D72F2F">
              <w:rPr>
                <w:sz w:val="16"/>
              </w:rPr>
              <w:t>Group,Vodafone,Orange,Telefonica</w:t>
            </w:r>
            <w:proofErr w:type="spellEnd"/>
            <w:r w:rsidRPr="00D72F2F">
              <w:rPr>
                <w:sz w:val="16"/>
              </w:rPr>
              <w:t>, Verizon,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Move IMS VoIP text from clause 7A to clause 15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lastRenderedPageBreak/>
              <w:t>s3i170438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editorial CR on 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editorial CR on 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for CS intercepts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(HI3) for CS intercepts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(HI3) for CS intercepts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Add reference for a toggle capability in Annex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rejected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S8HR LI: Stage 3 changes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S8HR LI: Stage 3 changes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Move IMS VoIP/</w:t>
            </w:r>
            <w:proofErr w:type="spellStart"/>
            <w:r w:rsidRPr="00D72F2F">
              <w:rPr>
                <w:sz w:val="16"/>
              </w:rPr>
              <w:t>VoLTE</w:t>
            </w:r>
            <w:proofErr w:type="spellEnd"/>
            <w:r w:rsidRPr="00D72F2F">
              <w:rPr>
                <w:sz w:val="16"/>
              </w:rPr>
              <w:t xml:space="preserve"> text from clause 7 to clause 12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Move IMS VoIP/</w:t>
            </w:r>
            <w:proofErr w:type="spellStart"/>
            <w:r w:rsidRPr="00D72F2F">
              <w:rPr>
                <w:sz w:val="16"/>
              </w:rPr>
              <w:t>VoLTE</w:t>
            </w:r>
            <w:proofErr w:type="spellEnd"/>
            <w:r w:rsidRPr="00D72F2F">
              <w:rPr>
                <w:sz w:val="16"/>
              </w:rPr>
              <w:t xml:space="preserve"> text from clause 7 to clause 12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Move IMS VoIP/</w:t>
            </w:r>
            <w:proofErr w:type="spellStart"/>
            <w:r w:rsidRPr="00D72F2F">
              <w:rPr>
                <w:sz w:val="16"/>
              </w:rPr>
              <w:t>VoLTE</w:t>
            </w:r>
            <w:proofErr w:type="spellEnd"/>
            <w:r w:rsidRPr="00D72F2F">
              <w:rPr>
                <w:sz w:val="16"/>
              </w:rPr>
              <w:t xml:space="preserve"> text from clause 7 to clause 12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proofErr w:type="spellStart"/>
            <w:r w:rsidRPr="00D72F2F">
              <w:rPr>
                <w:sz w:val="16"/>
              </w:rPr>
              <w:t>editoral</w:t>
            </w:r>
            <w:proofErr w:type="spellEnd"/>
            <w:r w:rsidRPr="00D72F2F">
              <w:rPr>
                <w:sz w:val="16"/>
              </w:rPr>
              <w:t xml:space="preserve"> CR on 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proofErr w:type="spellStart"/>
            <w:r w:rsidRPr="00D72F2F">
              <w:rPr>
                <w:sz w:val="16"/>
              </w:rPr>
              <w:t>editoral</w:t>
            </w:r>
            <w:proofErr w:type="spellEnd"/>
            <w:r w:rsidRPr="00D72F2F">
              <w:rPr>
                <w:sz w:val="16"/>
              </w:rPr>
              <w:t xml:space="preserve"> CR on 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IP-based CC delivery interface (HI3) for CS intercepts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agreed</w:t>
            </w:r>
          </w:p>
        </w:tc>
      </w:tr>
    </w:tbl>
    <w:p w:rsidR="00DA2881" w:rsidRDefault="00DA2881" w:rsidP="00DA2881"/>
    <w:p w:rsidR="00DA2881" w:rsidRDefault="00DA2881" w:rsidP="00DA2881">
      <w:pPr>
        <w:pStyle w:val="Heading2"/>
      </w:pPr>
      <w:r>
        <w:br w:type="page"/>
      </w:r>
      <w:bookmarkStart w:id="77" w:name="_Toc498689017"/>
      <w:bookmarkStart w:id="78" w:name="_Toc498689084"/>
      <w:r>
        <w:lastRenderedPageBreak/>
        <w:t>Annex C: Lists of liaisons</w:t>
      </w:r>
      <w:bookmarkEnd w:id="77"/>
      <w:bookmarkEnd w:id="78"/>
    </w:p>
    <w:p w:rsidR="00DA2881" w:rsidRDefault="00DA2881" w:rsidP="00DA2881">
      <w:pPr>
        <w:pStyle w:val="Heading3"/>
      </w:pPr>
      <w:bookmarkStart w:id="79" w:name="_Toc498689018"/>
      <w:bookmarkStart w:id="80" w:name="_Toc498689085"/>
      <w:r>
        <w:t>C1: Incoming liaison statements</w:t>
      </w:r>
      <w:bookmarkEnd w:id="79"/>
      <w:bookmarkEnd w:id="80"/>
    </w:p>
    <w:p w:rsidR="00DA2881" w:rsidRDefault="00DA2881" w:rsidP="00DA288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897"/>
        <w:gridCol w:w="5218"/>
        <w:gridCol w:w="892"/>
        <w:gridCol w:w="967"/>
        <w:gridCol w:w="784"/>
      </w:tblGrid>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Reply in</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Reply LS from SA5 to ETSI TC LI on Request of updated information on SA5 standards or reports related to billing systems and parameters for 5G access and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Reply LS IN from SA2 on Address Mapping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LS IN from NGMN - Paper on 5G End-to-End Architecture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t>NGMN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Reply LS from CT3 to SA2 (Cc. SA3LI) on Address Mapping Requirement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s3i170409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LS IN from 3GPP SA2 on FS_REAR SI conclusion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LS from TC LI to SA5 cc SA3LI on billing charging 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t>ETSI TC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r>
    </w:tbl>
    <w:p w:rsidR="00DA2881" w:rsidRDefault="00DA2881" w:rsidP="00DA2881"/>
    <w:p w:rsidR="00DA2881" w:rsidRDefault="00DA2881" w:rsidP="00DA2881">
      <w:pPr>
        <w:pStyle w:val="Heading3"/>
      </w:pPr>
    </w:p>
    <w:p w:rsidR="00DA2881" w:rsidRDefault="00DA2881" w:rsidP="00DA2881">
      <w:pPr>
        <w:pStyle w:val="Heading3"/>
      </w:pPr>
      <w:bookmarkStart w:id="81" w:name="_Toc498689019"/>
      <w:bookmarkStart w:id="82" w:name="_Toc498689086"/>
      <w:r>
        <w:t>C2: Outgoing liaison statements</w:t>
      </w:r>
      <w:bookmarkEnd w:id="81"/>
      <w:bookmarkEnd w:id="82"/>
    </w:p>
    <w:p w:rsidR="00DA2881" w:rsidRDefault="00DA2881" w:rsidP="00DA288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1960"/>
        <w:gridCol w:w="519"/>
        <w:gridCol w:w="1008"/>
        <w:gridCol w:w="1397"/>
      </w:tblGrid>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 xml:space="preserve">reply to </w:t>
            </w:r>
            <w:proofErr w:type="spellStart"/>
            <w:r>
              <w:t>i/c</w:t>
            </w:r>
            <w:proofErr w:type="spellEnd"/>
            <w:r>
              <w:t xml:space="preserve"> LS</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LS out on Privacy and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ETSI TC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r>
    </w:tbl>
    <w:p w:rsidR="00DA2881" w:rsidRDefault="00DA2881" w:rsidP="00DA2881"/>
    <w:p w:rsidR="00DA2881" w:rsidRDefault="00DA2881" w:rsidP="00DA2881">
      <w:pPr>
        <w:pStyle w:val="Heading2"/>
      </w:pPr>
      <w:r>
        <w:br w:type="page"/>
      </w:r>
      <w:bookmarkStart w:id="83" w:name="_Toc498689020"/>
      <w:bookmarkStart w:id="84" w:name="_Toc498689087"/>
      <w:r>
        <w:lastRenderedPageBreak/>
        <w:t>Annex D: List of agreed/approved new and revised Work Items</w:t>
      </w:r>
      <w:bookmarkEnd w:id="83"/>
      <w:bookmarkEnd w:id="84"/>
    </w:p>
    <w:p w:rsidR="00DA2881" w:rsidRDefault="00DA2881" w:rsidP="00DA288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1506"/>
        <w:gridCol w:w="1515"/>
        <w:gridCol w:w="1247"/>
      </w:tblGrid>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new/revised</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s3i170463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Revised LI15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Sprint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WID revised</w:t>
            </w:r>
          </w:p>
        </w:tc>
      </w:tr>
    </w:tbl>
    <w:p w:rsidR="00DA2881" w:rsidRDefault="00DA2881" w:rsidP="00DA2881"/>
    <w:p w:rsidR="00DA2881" w:rsidRDefault="00DA2881" w:rsidP="00DA2881">
      <w:pPr>
        <w:pStyle w:val="Heading2"/>
      </w:pPr>
      <w:r>
        <w:br w:type="page"/>
      </w:r>
      <w:bookmarkStart w:id="85" w:name="_Toc498689021"/>
      <w:bookmarkStart w:id="86" w:name="_Toc498689088"/>
      <w:r>
        <w:lastRenderedPageBreak/>
        <w:t>Annex E: List of draft Technical Specifications and Reports</w:t>
      </w:r>
      <w:bookmarkEnd w:id="85"/>
      <w:bookmarkEnd w:id="86"/>
    </w:p>
    <w:p w:rsidR="00DA2881" w:rsidRDefault="00DA2881" w:rsidP="00DA288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706"/>
        <w:gridCol w:w="587"/>
        <w:gridCol w:w="1711"/>
      </w:tblGrid>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Doc title</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s3i170435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draft TS 33.126 v005</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s3i170447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draft TS 33.126 v005</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R"/>
              <w:rPr>
                <w:sz w:val="16"/>
              </w:rPr>
            </w:pPr>
            <w:r w:rsidRPr="00D72F2F">
              <w:rPr>
                <w:sz w:val="16"/>
              </w:rPr>
              <w:t>s3i170464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draft TS 33.126 v006</w:t>
            </w:r>
          </w:p>
        </w:tc>
      </w:tr>
    </w:tbl>
    <w:p w:rsidR="00DA2881" w:rsidRDefault="00DA2881" w:rsidP="00DA2881"/>
    <w:p w:rsidR="00DA2881" w:rsidRDefault="00DA2881" w:rsidP="00DA2881">
      <w:pPr>
        <w:pStyle w:val="Heading2"/>
      </w:pPr>
      <w:r>
        <w:br w:type="page"/>
      </w:r>
      <w:bookmarkStart w:id="87" w:name="_Toc498689022"/>
      <w:bookmarkStart w:id="88" w:name="_Toc498689089"/>
      <w:r>
        <w:lastRenderedPageBreak/>
        <w:t>Annex F: List of action items</w:t>
      </w:r>
      <w:bookmarkEnd w:id="87"/>
      <w:bookmarkEnd w:id="88"/>
    </w:p>
    <w:p w:rsidR="00DA2881" w:rsidRDefault="00DA2881" w:rsidP="00DA2881">
      <w:pPr>
        <w:pStyle w:val="TH"/>
      </w:pPr>
    </w:p>
    <w:p w:rsidR="00DA2881" w:rsidRDefault="00DA2881" w:rsidP="00DA2881">
      <w:r>
        <w:t>See</w:t>
      </w:r>
      <w:r w:rsidR="00D87432">
        <w:t xml:space="preserve"> clause</w:t>
      </w:r>
      <w:r>
        <w:t xml:space="preserve"> 4.1.</w:t>
      </w:r>
    </w:p>
    <w:p w:rsidR="00DA2881" w:rsidRDefault="00DA2881" w:rsidP="00DA2881">
      <w:pPr>
        <w:pStyle w:val="Heading2"/>
      </w:pPr>
      <w:r>
        <w:br w:type="page"/>
      </w:r>
      <w:bookmarkStart w:id="89" w:name="_Toc498689023"/>
      <w:bookmarkStart w:id="90" w:name="_Toc498689090"/>
      <w:r>
        <w:lastRenderedPageBreak/>
        <w:t>Annex G: List of decisions</w:t>
      </w:r>
      <w:bookmarkEnd w:id="89"/>
      <w:bookmarkEnd w:id="90"/>
    </w:p>
    <w:p w:rsidR="00DA2881" w:rsidRDefault="00DA2881" w:rsidP="00DA2881">
      <w:pPr>
        <w:pStyle w:val="TH"/>
      </w:pPr>
    </w:p>
    <w:p w:rsidR="00DA2881" w:rsidRDefault="00DA2881" w:rsidP="00DA2881">
      <w:r>
        <w:t>Through the report</w:t>
      </w:r>
    </w:p>
    <w:p w:rsidR="00DA2881" w:rsidRDefault="00DA2881" w:rsidP="00DA2881">
      <w:pPr>
        <w:pStyle w:val="Heading2"/>
      </w:pPr>
      <w:r>
        <w:br w:type="page"/>
      </w:r>
      <w:bookmarkStart w:id="91" w:name="_Toc498689024"/>
      <w:bookmarkStart w:id="92" w:name="_Toc498689091"/>
      <w:r>
        <w:lastRenderedPageBreak/>
        <w:t>Annex H: List of participants</w:t>
      </w:r>
      <w:bookmarkEnd w:id="91"/>
      <w:bookmarkEnd w:id="92"/>
    </w:p>
    <w:p w:rsidR="00DA2881" w:rsidRDefault="00DA2881" w:rsidP="00DA2881">
      <w:pPr>
        <w:pStyle w:val="TH"/>
      </w:pPr>
    </w:p>
    <w:tbl>
      <w:tblPr>
        <w:tblW w:w="10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3"/>
        <w:gridCol w:w="1453"/>
        <w:gridCol w:w="1426"/>
        <w:gridCol w:w="906"/>
        <w:gridCol w:w="1467"/>
        <w:gridCol w:w="1378"/>
        <w:gridCol w:w="2976"/>
      </w:tblGrid>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Status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Phone, fixed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Phone,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Default="00DA2881">
            <w:pPr>
              <w:pStyle w:val="TAH"/>
            </w:pPr>
            <w:r>
              <w:t>E-mail</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Alex LEADBEATER</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Pr="00D72F2F" w:rsidRDefault="00DA288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+441473608440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alex.leadbeater@bt.com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Alexander MARKMAN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alexander.markman@rci.rogers.com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Alexander RETZEL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proofErr w:type="spellStart"/>
            <w:r w:rsidRPr="00D72F2F">
              <w:rPr>
                <w:sz w:val="16"/>
              </w:rPr>
              <w:t>BMWi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+496131181167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alexander.retzel@bnetza.de</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Benoit GENTIL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SGDSN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+33145565836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benoit.gentil@gic.gouv.fr</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Carmine RIZZO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3GPPORG_REP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carmine.rizzo@etsi.org</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Darren COUZENS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darren.couzens@ntac.gsi.gov.uk</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Dusty HOFFPAUIR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+15713555194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dusty.hoffpauir@charter.com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 MEILLERAY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eric.meilleray@thalesgroup.com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Frank KORINEK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+441256790790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Frank.Korinek@motorolasolutions.com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Gerald MCQUAID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+447825256772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gerald.mcquaid@vodafone.com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Gerd STEINRÜCKE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+492217921093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+491794978283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te22@verfassungsschutz.de</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Greg SCHUMACHER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Sprint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+15714267940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+15714267940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gregory.schumacher@sprint.com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John 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Public Safety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+16133692897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ingjo@smtp.gc.ca</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Koen JASPERS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k.b.jaspers@minvenj.nl</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Lonnie MITCHELL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+-8504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lonnie.mitchell@trideaworks.com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Mark CANTERBURY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markc@tencastle.com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Maurizio IOVIENO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+390815147111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Maurizio.Iovieno@ericsson.com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Michael BILCA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+17038847184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+17038847184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michael@trideaworks.com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proofErr w:type="spellStart"/>
            <w:r w:rsidRPr="00D72F2F">
              <w:rPr>
                <w:sz w:val="16"/>
              </w:rPr>
              <w:t>Nagaraja</w:t>
            </w:r>
            <w:proofErr w:type="spellEnd"/>
            <w:r w:rsidRPr="00D72F2F">
              <w:rPr>
                <w:sz w:val="16"/>
              </w:rPr>
              <w:t xml:space="preserve"> RAO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+15613065062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nagaraja.rao@nokia.com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Peter MUSGROVE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peter.musgrove@att.com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Pierre COURBON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proofErr w:type="spellStart"/>
            <w:r w:rsidRPr="00D72F2F">
              <w:rPr>
                <w:sz w:val="16"/>
              </w:rPr>
              <w:t>Ministère</w:t>
            </w:r>
            <w:proofErr w:type="spellEnd"/>
            <w:r w:rsidRPr="00D72F2F">
              <w:rPr>
                <w:sz w:val="16"/>
              </w:rPr>
              <w:t xml:space="preserve"> </w:t>
            </w:r>
            <w:proofErr w:type="spellStart"/>
            <w:r w:rsidRPr="00D72F2F">
              <w:rPr>
                <w:sz w:val="16"/>
              </w:rPr>
              <w:t>Economie</w:t>
            </w:r>
            <w:proofErr w:type="spellEnd"/>
            <w:r w:rsidRPr="00D72F2F">
              <w:rPr>
                <w:sz w:val="16"/>
              </w:rPr>
              <w:t xml:space="preserve"> et Finances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pierre.courbon@finances.gouv.fr</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Richard TAYLOR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Public Safety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+16133692441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li.stds2010@gmail.com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 xml:space="preserve">Rolf </w:t>
            </w:r>
            <w:proofErr w:type="spellStart"/>
            <w:r w:rsidRPr="00D72F2F">
              <w:rPr>
                <w:sz w:val="16"/>
              </w:rPr>
              <w:t>Gregor</w:t>
            </w:r>
            <w:proofErr w:type="spellEnd"/>
            <w:r w:rsidRPr="00D72F2F">
              <w:rPr>
                <w:sz w:val="16"/>
              </w:rPr>
              <w:t xml:space="preserve"> GOEPFFARTH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+4922818133307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rolf-gregor.goepffarth@telekom.de</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Scott SHEETS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+118179135914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scott.sheets@verizonwireless.com</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Scott WILLIAMS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Scott.C.Williams@ic.fbi.gov</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Tobias SCHOENBERG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BKA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3GPPGUEST (ETSI)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tobias.schoenberg@bka.bund.de</w:t>
            </w:r>
          </w:p>
        </w:tc>
      </w:tr>
      <w:tr w:rsidR="00D72F2F" w:rsidRPr="00D72F2F" w:rsidTr="00D72F2F">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proofErr w:type="spellStart"/>
            <w:r w:rsidRPr="00D72F2F">
              <w:rPr>
                <w:sz w:val="16"/>
              </w:rPr>
              <w:t>Yousif</w:t>
            </w:r>
            <w:proofErr w:type="spellEnd"/>
            <w:r w:rsidRPr="00D72F2F">
              <w:rPr>
                <w:sz w:val="16"/>
              </w:rPr>
              <w:t xml:space="preserve"> TARGALI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A2881" w:rsidRDefault="00DA288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+17323474444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A2881" w:rsidRPr="00D72F2F" w:rsidRDefault="00DA2881">
            <w:pPr>
              <w:pStyle w:val="TAL"/>
              <w:rPr>
                <w:sz w:val="16"/>
              </w:rPr>
            </w:pPr>
            <w:r w:rsidRPr="00D72F2F">
              <w:rPr>
                <w:sz w:val="16"/>
              </w:rPr>
              <w:t>yousif.targali@t-mobile.com</w:t>
            </w:r>
          </w:p>
        </w:tc>
      </w:tr>
    </w:tbl>
    <w:p w:rsidR="00DA2881" w:rsidRDefault="00DA2881" w:rsidP="00DA2881"/>
    <w:p w:rsidR="00DA2881" w:rsidRDefault="00DA2881" w:rsidP="00DA2881">
      <w:pPr>
        <w:pStyle w:val="Heading2"/>
      </w:pPr>
      <w:r>
        <w:br w:type="page"/>
      </w:r>
      <w:bookmarkStart w:id="93" w:name="_Toc498689025"/>
      <w:bookmarkStart w:id="94" w:name="_Toc498689092"/>
      <w:r>
        <w:lastRenderedPageBreak/>
        <w:t>Annex I: List of future meetings</w:t>
      </w:r>
      <w:bookmarkEnd w:id="93"/>
      <w:bookmarkEnd w:id="94"/>
    </w:p>
    <w:p w:rsidR="00DA2881" w:rsidRDefault="00DA2881" w:rsidP="00DA2881">
      <w:pPr>
        <w:pStyle w:val="TH"/>
      </w:pPr>
    </w:p>
    <w:tbl>
      <w:tblPr>
        <w:tblW w:w="0" w:type="auto"/>
        <w:tblInd w:w="-105" w:type="dxa"/>
        <w:tblLayout w:type="fixed"/>
        <w:tblCellMar>
          <w:left w:w="70" w:type="dxa"/>
          <w:right w:w="70" w:type="dxa"/>
        </w:tblCellMar>
        <w:tblLook w:val="04A0"/>
      </w:tblPr>
      <w:tblGrid>
        <w:gridCol w:w="2127"/>
        <w:gridCol w:w="1734"/>
        <w:gridCol w:w="2410"/>
        <w:gridCol w:w="1738"/>
      </w:tblGrid>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rPr>
                <w:b/>
              </w:rPr>
            </w:pPr>
            <w:r>
              <w:rPr>
                <w:b/>
              </w:rPr>
              <w:t>Organization</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rPr>
                <w:b/>
              </w:rPr>
            </w:pPr>
            <w:r>
              <w:rPr>
                <w:b/>
              </w:rPr>
              <w:t>Date</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rPr>
                <w:b/>
              </w:rPr>
            </w:pPr>
            <w:r>
              <w:rPr>
                <w:b/>
              </w:rPr>
              <w:t>Venue</w:t>
            </w:r>
          </w:p>
        </w:tc>
        <w:tc>
          <w:tcPr>
            <w:tcW w:w="1738" w:type="dxa"/>
            <w:tcBorders>
              <w:top w:val="single" w:sz="4" w:space="0" w:color="C0C0C0"/>
              <w:left w:val="single" w:sz="4" w:space="0" w:color="C0C0C0"/>
              <w:bottom w:val="single" w:sz="4" w:space="0" w:color="C0C0C0"/>
              <w:right w:val="single" w:sz="4" w:space="0" w:color="C0C0C0"/>
            </w:tcBorders>
            <w:hideMark/>
          </w:tcPr>
          <w:p w:rsidR="00DA2881" w:rsidRDefault="00DA2881">
            <w:pPr>
              <w:spacing w:before="60" w:after="60"/>
              <w:jc w:val="center"/>
            </w:pPr>
            <w:r>
              <w:rPr>
                <w:b/>
              </w:rPr>
              <w:t>Notes</w:t>
            </w: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SA3#89</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27 Nov – 1 Dec</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Reno, USA</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SA1#80</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27 Nov – 1 Dec</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Reno, USA</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NFV#21</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5 – 8 Dec</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SA#78</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20 - 22 Dec</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Lisbon</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SA3#90</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22 – 26 Jan 18</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Gothenburg</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SA3LI#68</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30 Jan – 2 Feb</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New Delhi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TC LI#47</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5 – 7 Feb</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New Delhi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LI / Security Workshop</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8 Feb</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New Delhi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TC Cyber#12</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21 – 23 Feb</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NFV#20</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26 Feb – 02 Mar</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SA3#90BIS</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26 Feb – 2 Mar</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SA#79</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21 – 23 Mar</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Chennai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SA3LI#69</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10 – 13 Apr</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SA3#91</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16 – 20 Apr</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Belgrade</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NFV#22</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7 – 11 May</w:t>
            </w:r>
          </w:p>
          <w:p w:rsidR="00DA2881" w:rsidRDefault="00DA2881">
            <w:pPr>
              <w:spacing w:before="60" w:after="60"/>
              <w:jc w:val="center"/>
            </w:pPr>
            <w:r>
              <w:t>or</w:t>
            </w:r>
          </w:p>
          <w:p w:rsidR="00DA2881" w:rsidRDefault="00DA2881">
            <w:pPr>
              <w:spacing w:before="60" w:after="60"/>
              <w:jc w:val="center"/>
            </w:pPr>
            <w:r>
              <w:t>14 – 18 May</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w:t>
            </w:r>
          </w:p>
          <w:p w:rsidR="00DA2881" w:rsidRDefault="00DA2881">
            <w:pPr>
              <w:spacing w:before="60" w:after="60"/>
              <w:jc w:val="center"/>
            </w:pPr>
            <w:r>
              <w:t xml:space="preserve">or </w:t>
            </w:r>
          </w:p>
          <w:p w:rsidR="00DA2881" w:rsidRDefault="00DA2881">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SA3LI#69BIS</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14 – 16 May</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SA3#91BIS</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21 – 25 May</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TC Cyber#13</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06 – 08 Jun</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SA#80</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13 – 15 Jun</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TC LI#48</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26 – 28 Jun</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Bergen, NO</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SA3#91TER</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9 – 13 Jul</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SA3LI#70</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17 – 20 Jul</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Lecce</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SA3#92</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20 – 24 Aug</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SA#81</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12 – 14 Sep</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Gold Coast, Aus</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SA3#92BIS</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24 – 28 Sep</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TC LI#49</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25 – 27 Sep</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Zagreb, HR</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SA3LI#70BIS</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1 – 3 Oct</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TC Cyber#14</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3 – 5 Oct</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SA3LI#71</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30 Oct – 2 Nov</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SA3#93</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12 - 16 Nov</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hideMark/>
          </w:tcPr>
          <w:p w:rsidR="00DA2881" w:rsidRDefault="00DA2881">
            <w:pPr>
              <w:spacing w:before="60" w:after="60"/>
              <w:jc w:val="center"/>
            </w:pPr>
            <w:r>
              <w:t>SA#82</w:t>
            </w:r>
          </w:p>
        </w:tc>
        <w:tc>
          <w:tcPr>
            <w:tcW w:w="1734"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12 – 14 Dec</w:t>
            </w:r>
          </w:p>
        </w:tc>
        <w:tc>
          <w:tcPr>
            <w:tcW w:w="2410" w:type="dxa"/>
            <w:tcBorders>
              <w:top w:val="single" w:sz="4" w:space="0" w:color="C0C0C0"/>
              <w:left w:val="single" w:sz="4" w:space="0" w:color="C0C0C0"/>
              <w:bottom w:val="single" w:sz="4" w:space="0" w:color="C0C0C0"/>
              <w:right w:val="nil"/>
            </w:tcBorders>
            <w:hideMark/>
          </w:tcPr>
          <w:p w:rsidR="00DA2881" w:rsidRDefault="00DA2881">
            <w:pPr>
              <w:spacing w:before="60" w:after="60"/>
              <w:jc w:val="center"/>
            </w:pPr>
            <w:r>
              <w:t>Sorrento</w:t>
            </w: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r w:rsidR="00DA2881" w:rsidTr="00DA2881">
        <w:tc>
          <w:tcPr>
            <w:tcW w:w="2127" w:type="dxa"/>
            <w:tcBorders>
              <w:top w:val="single" w:sz="4" w:space="0" w:color="C0C0C0"/>
              <w:left w:val="double" w:sz="2" w:space="0" w:color="808080"/>
              <w:bottom w:val="single" w:sz="4" w:space="0" w:color="C0C0C0"/>
              <w:right w:val="nil"/>
            </w:tcBorders>
          </w:tcPr>
          <w:p w:rsidR="00DA2881" w:rsidRDefault="00DA2881">
            <w:pPr>
              <w:spacing w:before="60" w:after="60"/>
              <w:jc w:val="center"/>
            </w:pPr>
          </w:p>
        </w:tc>
        <w:tc>
          <w:tcPr>
            <w:tcW w:w="1734" w:type="dxa"/>
            <w:tcBorders>
              <w:top w:val="single" w:sz="4" w:space="0" w:color="C0C0C0"/>
              <w:left w:val="single" w:sz="4" w:space="0" w:color="C0C0C0"/>
              <w:bottom w:val="single" w:sz="4" w:space="0" w:color="C0C0C0"/>
              <w:right w:val="nil"/>
            </w:tcBorders>
          </w:tcPr>
          <w:p w:rsidR="00DA2881" w:rsidRDefault="00DA2881">
            <w:pPr>
              <w:spacing w:before="60" w:after="60"/>
              <w:jc w:val="center"/>
            </w:pPr>
          </w:p>
        </w:tc>
        <w:tc>
          <w:tcPr>
            <w:tcW w:w="2410" w:type="dxa"/>
            <w:tcBorders>
              <w:top w:val="single" w:sz="4" w:space="0" w:color="C0C0C0"/>
              <w:left w:val="single" w:sz="4" w:space="0" w:color="C0C0C0"/>
              <w:bottom w:val="single" w:sz="4" w:space="0" w:color="C0C0C0"/>
              <w:right w:val="nil"/>
            </w:tcBorders>
          </w:tcPr>
          <w:p w:rsidR="00DA2881" w:rsidRDefault="00DA2881">
            <w:pPr>
              <w:spacing w:before="60" w:after="60"/>
              <w:jc w:val="center"/>
            </w:pPr>
          </w:p>
        </w:tc>
        <w:tc>
          <w:tcPr>
            <w:tcW w:w="1738" w:type="dxa"/>
            <w:tcBorders>
              <w:top w:val="single" w:sz="4" w:space="0" w:color="C0C0C0"/>
              <w:left w:val="single" w:sz="4" w:space="0" w:color="C0C0C0"/>
              <w:bottom w:val="single" w:sz="4" w:space="0" w:color="C0C0C0"/>
              <w:right w:val="single" w:sz="4" w:space="0" w:color="C0C0C0"/>
            </w:tcBorders>
          </w:tcPr>
          <w:p w:rsidR="00DA2881" w:rsidRDefault="00DA2881">
            <w:pPr>
              <w:snapToGrid w:val="0"/>
              <w:spacing w:before="60" w:after="60"/>
              <w:jc w:val="center"/>
            </w:pPr>
          </w:p>
        </w:tc>
      </w:tr>
    </w:tbl>
    <w:p w:rsidR="00B3536C" w:rsidRPr="00B3536C" w:rsidRDefault="00B3536C" w:rsidP="00B3536C">
      <w:pPr>
        <w:pStyle w:val="FP"/>
      </w:pPr>
    </w:p>
    <w:sectPr w:rsidR="00B3536C" w:rsidRPr="00B3536C" w:rsidSect="000D271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DF7" w:rsidRDefault="00D32DF7">
      <w:pPr>
        <w:spacing w:after="0"/>
      </w:pPr>
      <w:r>
        <w:separator/>
      </w:r>
    </w:p>
  </w:endnote>
  <w:endnote w:type="continuationSeparator" w:id="0">
    <w:p w:rsidR="00D32DF7" w:rsidRDefault="00D32DF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F2C" w:rsidRPr="00966610" w:rsidRDefault="001D7F2C" w:rsidP="00966610">
    <w:pPr>
      <w:pStyle w:val="Footer"/>
      <w:jc w:val="left"/>
    </w:pPr>
  </w:p>
  <w:p w:rsidR="001D7F2C" w:rsidRDefault="001D7F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DF7" w:rsidRDefault="00D32DF7">
      <w:pPr>
        <w:spacing w:after="0"/>
      </w:pPr>
      <w:r>
        <w:separator/>
      </w:r>
    </w:p>
  </w:footnote>
  <w:footnote w:type="continuationSeparator" w:id="0">
    <w:p w:rsidR="00D32DF7" w:rsidRDefault="00D32DF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F2C" w:rsidRDefault="001D7F2C">
    <w:r>
      <w:t xml:space="preserve">Page </w:t>
    </w:r>
    <w:r w:rsidR="00641C20">
      <w:fldChar w:fldCharType="begin"/>
    </w:r>
    <w:r>
      <w:instrText>PAGE</w:instrText>
    </w:r>
    <w:r w:rsidR="00641C20">
      <w:fldChar w:fldCharType="separate"/>
    </w:r>
    <w:r>
      <w:t>4</w:t>
    </w:r>
    <w:r w:rsidR="00641C20">
      <w:fldChar w:fldCharType="end"/>
    </w:r>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020EAF4"/>
    <w:lvl w:ilvl="0">
      <w:start w:val="1"/>
      <w:numFmt w:val="decimal"/>
      <w:lvlText w:val="%1."/>
      <w:lvlJc w:val="left"/>
      <w:pPr>
        <w:tabs>
          <w:tab w:val="num" w:pos="643"/>
        </w:tabs>
        <w:ind w:left="643" w:hanging="360"/>
      </w:pPr>
    </w:lvl>
  </w:abstractNum>
  <w:abstractNum w:abstractNumId="1">
    <w:nsid w:val="FFFFFF80"/>
    <w:multiLevelType w:val="singleLevel"/>
    <w:tmpl w:val="5E0A347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83A865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4985294"/>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70B44A4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0AE2B9D0"/>
    <w:lvl w:ilvl="0">
      <w:start w:val="1"/>
      <w:numFmt w:val="decimal"/>
      <w:lvlText w:val="%1."/>
      <w:lvlJc w:val="left"/>
      <w:pPr>
        <w:tabs>
          <w:tab w:val="num" w:pos="360"/>
        </w:tabs>
        <w:ind w:left="360" w:hanging="360"/>
      </w:pPr>
    </w:lvl>
  </w:abstractNum>
  <w:abstractNum w:abstractNumId="6">
    <w:nsid w:val="FFFFFF89"/>
    <w:multiLevelType w:val="singleLevel"/>
    <w:tmpl w:val="F080F29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o, Nagaraja (Nokia - US/Arlington Heights)">
    <w15:presenceInfo w15:providerId="AD" w15:userId="S-1-5-21-1593251271-2640304127-1825641215-1079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B3536C"/>
    <w:rsid w:val="000D2711"/>
    <w:rsid w:val="00144806"/>
    <w:rsid w:val="001D7F2C"/>
    <w:rsid w:val="001E0E42"/>
    <w:rsid w:val="001F2570"/>
    <w:rsid w:val="001F766A"/>
    <w:rsid w:val="00200545"/>
    <w:rsid w:val="002024F3"/>
    <w:rsid w:val="00210A12"/>
    <w:rsid w:val="0023592B"/>
    <w:rsid w:val="00327011"/>
    <w:rsid w:val="0036188C"/>
    <w:rsid w:val="004427C5"/>
    <w:rsid w:val="00517B09"/>
    <w:rsid w:val="005C1306"/>
    <w:rsid w:val="005E6C78"/>
    <w:rsid w:val="006262BE"/>
    <w:rsid w:val="00641C20"/>
    <w:rsid w:val="00693C08"/>
    <w:rsid w:val="00740C8E"/>
    <w:rsid w:val="0077140E"/>
    <w:rsid w:val="007B62FC"/>
    <w:rsid w:val="008B5D6A"/>
    <w:rsid w:val="008C0C04"/>
    <w:rsid w:val="00966610"/>
    <w:rsid w:val="00973F9F"/>
    <w:rsid w:val="009A446C"/>
    <w:rsid w:val="00A2741C"/>
    <w:rsid w:val="00A35275"/>
    <w:rsid w:val="00B3536C"/>
    <w:rsid w:val="00B97045"/>
    <w:rsid w:val="00BC66A1"/>
    <w:rsid w:val="00BE5304"/>
    <w:rsid w:val="00CB3E8C"/>
    <w:rsid w:val="00D32DF7"/>
    <w:rsid w:val="00D72F2F"/>
    <w:rsid w:val="00D87432"/>
    <w:rsid w:val="00DA2881"/>
    <w:rsid w:val="00DB72E7"/>
    <w:rsid w:val="00DC01E2"/>
    <w:rsid w:val="00E24E09"/>
    <w:rsid w:val="00E538E0"/>
    <w:rsid w:val="00EC7F23"/>
    <w:rsid w:val="00ED2DA8"/>
    <w:rsid w:val="00F14926"/>
    <w:rsid w:val="00F734C2"/>
    <w:rsid w:val="00FC2802"/>
    <w:rsid w:val="00FC4F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92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F149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14926"/>
    <w:pPr>
      <w:pBdr>
        <w:top w:val="none" w:sz="0" w:space="0" w:color="auto"/>
      </w:pBdr>
      <w:spacing w:before="180"/>
      <w:outlineLvl w:val="1"/>
    </w:pPr>
    <w:rPr>
      <w:sz w:val="32"/>
    </w:rPr>
  </w:style>
  <w:style w:type="paragraph" w:styleId="Heading3">
    <w:name w:val="heading 3"/>
    <w:basedOn w:val="Heading2"/>
    <w:next w:val="Normal"/>
    <w:link w:val="Heading3Char"/>
    <w:qFormat/>
    <w:rsid w:val="00F14926"/>
    <w:pPr>
      <w:spacing w:before="120"/>
      <w:outlineLvl w:val="2"/>
    </w:pPr>
    <w:rPr>
      <w:sz w:val="28"/>
    </w:rPr>
  </w:style>
  <w:style w:type="paragraph" w:styleId="Heading4">
    <w:name w:val="heading 4"/>
    <w:basedOn w:val="Heading3"/>
    <w:next w:val="Normal"/>
    <w:link w:val="Heading4Char"/>
    <w:qFormat/>
    <w:rsid w:val="00F14926"/>
    <w:pPr>
      <w:ind w:left="1418" w:hanging="1418"/>
      <w:outlineLvl w:val="3"/>
    </w:pPr>
    <w:rPr>
      <w:sz w:val="24"/>
    </w:rPr>
  </w:style>
  <w:style w:type="paragraph" w:styleId="Heading5">
    <w:name w:val="heading 5"/>
    <w:basedOn w:val="Heading4"/>
    <w:next w:val="Normal"/>
    <w:link w:val="Heading5Char"/>
    <w:qFormat/>
    <w:rsid w:val="00F14926"/>
    <w:pPr>
      <w:ind w:left="1701" w:hanging="1701"/>
      <w:outlineLvl w:val="4"/>
    </w:pPr>
    <w:rPr>
      <w:sz w:val="22"/>
    </w:rPr>
  </w:style>
  <w:style w:type="paragraph" w:styleId="Heading6">
    <w:name w:val="heading 6"/>
    <w:basedOn w:val="H6"/>
    <w:next w:val="Normal"/>
    <w:link w:val="Heading6Char"/>
    <w:qFormat/>
    <w:rsid w:val="00F14926"/>
    <w:pPr>
      <w:outlineLvl w:val="5"/>
    </w:pPr>
  </w:style>
  <w:style w:type="paragraph" w:styleId="Heading7">
    <w:name w:val="heading 7"/>
    <w:basedOn w:val="H6"/>
    <w:next w:val="Normal"/>
    <w:link w:val="Heading7Char"/>
    <w:qFormat/>
    <w:rsid w:val="00F14926"/>
    <w:pPr>
      <w:outlineLvl w:val="6"/>
    </w:pPr>
  </w:style>
  <w:style w:type="paragraph" w:styleId="Heading8">
    <w:name w:val="heading 8"/>
    <w:basedOn w:val="Heading1"/>
    <w:next w:val="Normal"/>
    <w:link w:val="Heading8Char"/>
    <w:qFormat/>
    <w:rsid w:val="00F14926"/>
    <w:pPr>
      <w:ind w:left="0" w:firstLine="0"/>
      <w:outlineLvl w:val="7"/>
    </w:pPr>
  </w:style>
  <w:style w:type="paragraph" w:styleId="Heading9">
    <w:name w:val="heading 9"/>
    <w:basedOn w:val="Heading8"/>
    <w:next w:val="Normal"/>
    <w:link w:val="Heading9Char"/>
    <w:qFormat/>
    <w:rsid w:val="00F14926"/>
    <w:pPr>
      <w:outlineLvl w:val="8"/>
    </w:pPr>
  </w:style>
  <w:style w:type="character" w:default="1" w:styleId="DefaultParagraphFont">
    <w:name w:val="Default Paragraph Font"/>
    <w:semiHidden/>
    <w:rsid w:val="00F1492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F14926"/>
  </w:style>
  <w:style w:type="paragraph" w:styleId="TOC8">
    <w:name w:val="toc 8"/>
    <w:basedOn w:val="TOC1"/>
    <w:semiHidden/>
    <w:rsid w:val="00F14926"/>
    <w:pPr>
      <w:spacing w:before="180"/>
      <w:ind w:left="2693" w:hanging="2693"/>
    </w:pPr>
    <w:rPr>
      <w:b/>
    </w:rPr>
  </w:style>
  <w:style w:type="paragraph" w:styleId="TOC1">
    <w:name w:val="toc 1"/>
    <w:semiHidden/>
    <w:rsid w:val="00F149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149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14926"/>
    <w:pPr>
      <w:ind w:left="1701" w:hanging="1701"/>
    </w:pPr>
  </w:style>
  <w:style w:type="paragraph" w:styleId="TOC4">
    <w:name w:val="toc 4"/>
    <w:basedOn w:val="TOC3"/>
    <w:semiHidden/>
    <w:rsid w:val="00F14926"/>
    <w:pPr>
      <w:ind w:left="1418" w:hanging="1418"/>
    </w:pPr>
  </w:style>
  <w:style w:type="paragraph" w:styleId="TOC3">
    <w:name w:val="toc 3"/>
    <w:basedOn w:val="TOC2"/>
    <w:rsid w:val="00F14926"/>
    <w:pPr>
      <w:ind w:left="1134" w:hanging="1134"/>
    </w:pPr>
  </w:style>
  <w:style w:type="paragraph" w:styleId="TOC2">
    <w:name w:val="toc 2"/>
    <w:basedOn w:val="TOC1"/>
    <w:rsid w:val="00F14926"/>
    <w:pPr>
      <w:keepNext w:val="0"/>
      <w:spacing w:before="0"/>
      <w:ind w:left="851" w:hanging="851"/>
    </w:pPr>
    <w:rPr>
      <w:sz w:val="20"/>
    </w:rPr>
  </w:style>
  <w:style w:type="paragraph" w:styleId="Index2">
    <w:name w:val="index 2"/>
    <w:basedOn w:val="Index1"/>
    <w:semiHidden/>
    <w:rsid w:val="00F14926"/>
    <w:pPr>
      <w:ind w:left="284"/>
    </w:pPr>
  </w:style>
  <w:style w:type="paragraph" w:styleId="Index1">
    <w:name w:val="index 1"/>
    <w:basedOn w:val="Normal"/>
    <w:semiHidden/>
    <w:rsid w:val="00F14926"/>
    <w:pPr>
      <w:keepLines/>
      <w:spacing w:after="0"/>
    </w:pPr>
  </w:style>
  <w:style w:type="paragraph" w:customStyle="1" w:styleId="ZH">
    <w:name w:val="ZH"/>
    <w:rsid w:val="00F149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14926"/>
    <w:pPr>
      <w:outlineLvl w:val="9"/>
    </w:pPr>
  </w:style>
  <w:style w:type="paragraph" w:styleId="ListNumber2">
    <w:name w:val="List Number 2"/>
    <w:basedOn w:val="ListNumber"/>
    <w:rsid w:val="00F14926"/>
    <w:pPr>
      <w:ind w:left="851"/>
    </w:pPr>
  </w:style>
  <w:style w:type="paragraph" w:styleId="Header">
    <w:name w:val="header"/>
    <w:link w:val="HeaderChar"/>
    <w:rsid w:val="00F1492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14926"/>
    <w:rPr>
      <w:b/>
      <w:position w:val="6"/>
      <w:sz w:val="16"/>
    </w:rPr>
  </w:style>
  <w:style w:type="paragraph" w:styleId="FootnoteText">
    <w:name w:val="footnote text"/>
    <w:basedOn w:val="Normal"/>
    <w:link w:val="FootnoteTextChar"/>
    <w:semiHidden/>
    <w:rsid w:val="00F14926"/>
    <w:pPr>
      <w:keepLines/>
      <w:spacing w:after="0"/>
      <w:ind w:left="454" w:hanging="454"/>
    </w:pPr>
    <w:rPr>
      <w:sz w:val="16"/>
    </w:rPr>
  </w:style>
  <w:style w:type="paragraph" w:customStyle="1" w:styleId="TAH">
    <w:name w:val="TAH"/>
    <w:basedOn w:val="TAC"/>
    <w:rsid w:val="00F14926"/>
    <w:rPr>
      <w:b/>
    </w:rPr>
  </w:style>
  <w:style w:type="paragraph" w:customStyle="1" w:styleId="TAC">
    <w:name w:val="TAC"/>
    <w:basedOn w:val="TAL"/>
    <w:rsid w:val="00F14926"/>
    <w:pPr>
      <w:jc w:val="center"/>
    </w:pPr>
  </w:style>
  <w:style w:type="paragraph" w:customStyle="1" w:styleId="TF">
    <w:name w:val="TF"/>
    <w:basedOn w:val="TH"/>
    <w:rsid w:val="00F14926"/>
    <w:pPr>
      <w:keepNext w:val="0"/>
      <w:spacing w:before="0" w:after="240"/>
    </w:pPr>
  </w:style>
  <w:style w:type="paragraph" w:customStyle="1" w:styleId="NO">
    <w:name w:val="NO"/>
    <w:basedOn w:val="Normal"/>
    <w:rsid w:val="00F14926"/>
    <w:pPr>
      <w:keepLines/>
      <w:ind w:left="1135" w:hanging="851"/>
    </w:pPr>
  </w:style>
  <w:style w:type="paragraph" w:styleId="TOC9">
    <w:name w:val="toc 9"/>
    <w:basedOn w:val="TOC8"/>
    <w:semiHidden/>
    <w:rsid w:val="00F14926"/>
    <w:pPr>
      <w:ind w:left="1418" w:hanging="1418"/>
    </w:pPr>
  </w:style>
  <w:style w:type="paragraph" w:customStyle="1" w:styleId="EX">
    <w:name w:val="EX"/>
    <w:basedOn w:val="Normal"/>
    <w:rsid w:val="00F14926"/>
    <w:pPr>
      <w:keepLines/>
      <w:ind w:left="1702" w:hanging="1418"/>
    </w:pPr>
  </w:style>
  <w:style w:type="paragraph" w:customStyle="1" w:styleId="FP">
    <w:name w:val="FP"/>
    <w:basedOn w:val="Normal"/>
    <w:rsid w:val="00F14926"/>
    <w:pPr>
      <w:spacing w:after="0"/>
    </w:pPr>
  </w:style>
  <w:style w:type="paragraph" w:customStyle="1" w:styleId="LD">
    <w:name w:val="LD"/>
    <w:rsid w:val="00F149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14926"/>
    <w:pPr>
      <w:spacing w:after="0"/>
    </w:pPr>
  </w:style>
  <w:style w:type="paragraph" w:customStyle="1" w:styleId="EW">
    <w:name w:val="EW"/>
    <w:basedOn w:val="EX"/>
    <w:rsid w:val="00F14926"/>
    <w:pPr>
      <w:spacing w:after="0"/>
    </w:pPr>
  </w:style>
  <w:style w:type="paragraph" w:styleId="TOC6">
    <w:name w:val="toc 6"/>
    <w:basedOn w:val="TOC5"/>
    <w:next w:val="Normal"/>
    <w:semiHidden/>
    <w:rsid w:val="00F14926"/>
    <w:pPr>
      <w:ind w:left="1985" w:hanging="1985"/>
    </w:pPr>
  </w:style>
  <w:style w:type="paragraph" w:styleId="TOC7">
    <w:name w:val="toc 7"/>
    <w:basedOn w:val="TOC6"/>
    <w:next w:val="Normal"/>
    <w:semiHidden/>
    <w:rsid w:val="00F14926"/>
    <w:pPr>
      <w:ind w:left="2268" w:hanging="2268"/>
    </w:pPr>
  </w:style>
  <w:style w:type="paragraph" w:styleId="ListBullet2">
    <w:name w:val="List Bullet 2"/>
    <w:basedOn w:val="ListBullet"/>
    <w:rsid w:val="00F14926"/>
    <w:pPr>
      <w:ind w:left="851"/>
    </w:pPr>
  </w:style>
  <w:style w:type="paragraph" w:styleId="ListBullet3">
    <w:name w:val="List Bullet 3"/>
    <w:basedOn w:val="ListBullet2"/>
    <w:rsid w:val="00F14926"/>
    <w:pPr>
      <w:ind w:left="1135"/>
    </w:pPr>
  </w:style>
  <w:style w:type="paragraph" w:styleId="ListNumber">
    <w:name w:val="List Number"/>
    <w:basedOn w:val="List"/>
    <w:rsid w:val="00F14926"/>
  </w:style>
  <w:style w:type="paragraph" w:customStyle="1" w:styleId="EQ">
    <w:name w:val="EQ"/>
    <w:basedOn w:val="Normal"/>
    <w:next w:val="Normal"/>
    <w:rsid w:val="00F14926"/>
    <w:pPr>
      <w:keepLines/>
      <w:tabs>
        <w:tab w:val="center" w:pos="4536"/>
        <w:tab w:val="right" w:pos="9072"/>
      </w:tabs>
    </w:pPr>
    <w:rPr>
      <w:noProof/>
    </w:rPr>
  </w:style>
  <w:style w:type="paragraph" w:customStyle="1" w:styleId="TH">
    <w:name w:val="TH"/>
    <w:basedOn w:val="Normal"/>
    <w:rsid w:val="00F14926"/>
    <w:pPr>
      <w:keepNext/>
      <w:keepLines/>
      <w:spacing w:before="60"/>
      <w:jc w:val="center"/>
    </w:pPr>
    <w:rPr>
      <w:rFonts w:ascii="Arial" w:hAnsi="Arial"/>
      <w:b/>
    </w:rPr>
  </w:style>
  <w:style w:type="paragraph" w:customStyle="1" w:styleId="NF">
    <w:name w:val="NF"/>
    <w:basedOn w:val="NO"/>
    <w:rsid w:val="00F14926"/>
    <w:pPr>
      <w:keepNext/>
      <w:spacing w:after="0"/>
    </w:pPr>
    <w:rPr>
      <w:rFonts w:ascii="Arial" w:hAnsi="Arial"/>
      <w:sz w:val="18"/>
    </w:rPr>
  </w:style>
  <w:style w:type="paragraph" w:customStyle="1" w:styleId="PL">
    <w:name w:val="PL"/>
    <w:rsid w:val="00F14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14926"/>
    <w:pPr>
      <w:jc w:val="right"/>
    </w:pPr>
  </w:style>
  <w:style w:type="paragraph" w:customStyle="1" w:styleId="H6">
    <w:name w:val="H6"/>
    <w:basedOn w:val="Heading5"/>
    <w:next w:val="Normal"/>
    <w:rsid w:val="00F14926"/>
    <w:pPr>
      <w:ind w:left="1985" w:hanging="1985"/>
      <w:outlineLvl w:val="9"/>
    </w:pPr>
    <w:rPr>
      <w:sz w:val="20"/>
    </w:rPr>
  </w:style>
  <w:style w:type="paragraph" w:customStyle="1" w:styleId="TAN">
    <w:name w:val="TAN"/>
    <w:basedOn w:val="TAL"/>
    <w:rsid w:val="00F14926"/>
    <w:pPr>
      <w:ind w:left="851" w:hanging="851"/>
    </w:pPr>
  </w:style>
  <w:style w:type="paragraph" w:customStyle="1" w:styleId="TAL">
    <w:name w:val="TAL"/>
    <w:basedOn w:val="Normal"/>
    <w:rsid w:val="00F14926"/>
    <w:pPr>
      <w:keepNext/>
      <w:keepLines/>
      <w:spacing w:after="0"/>
    </w:pPr>
    <w:rPr>
      <w:rFonts w:ascii="Arial" w:hAnsi="Arial"/>
      <w:sz w:val="18"/>
    </w:rPr>
  </w:style>
  <w:style w:type="paragraph" w:customStyle="1" w:styleId="ZA">
    <w:name w:val="ZA"/>
    <w:rsid w:val="00F149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149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149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149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14926"/>
    <w:pPr>
      <w:framePr w:wrap="notBeside" w:y="16161"/>
    </w:pPr>
  </w:style>
  <w:style w:type="character" w:customStyle="1" w:styleId="ZGSM">
    <w:name w:val="ZGSM"/>
    <w:rsid w:val="00F14926"/>
  </w:style>
  <w:style w:type="paragraph" w:styleId="List2">
    <w:name w:val="List 2"/>
    <w:basedOn w:val="List"/>
    <w:rsid w:val="00F14926"/>
    <w:pPr>
      <w:ind w:left="851"/>
    </w:pPr>
  </w:style>
  <w:style w:type="paragraph" w:customStyle="1" w:styleId="ZG">
    <w:name w:val="ZG"/>
    <w:rsid w:val="00F149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14926"/>
    <w:pPr>
      <w:ind w:left="1135"/>
    </w:pPr>
  </w:style>
  <w:style w:type="paragraph" w:styleId="List4">
    <w:name w:val="List 4"/>
    <w:basedOn w:val="List3"/>
    <w:rsid w:val="00F14926"/>
    <w:pPr>
      <w:ind w:left="1418"/>
    </w:pPr>
  </w:style>
  <w:style w:type="paragraph" w:styleId="List5">
    <w:name w:val="List 5"/>
    <w:basedOn w:val="List4"/>
    <w:rsid w:val="00F14926"/>
    <w:pPr>
      <w:ind w:left="1702"/>
    </w:pPr>
  </w:style>
  <w:style w:type="paragraph" w:customStyle="1" w:styleId="EditorsNote">
    <w:name w:val="Editor's Note"/>
    <w:basedOn w:val="NO"/>
    <w:rsid w:val="00F14926"/>
    <w:rPr>
      <w:color w:val="FF0000"/>
    </w:rPr>
  </w:style>
  <w:style w:type="paragraph" w:styleId="List">
    <w:name w:val="List"/>
    <w:basedOn w:val="Normal"/>
    <w:rsid w:val="00F14926"/>
    <w:pPr>
      <w:ind w:left="568" w:hanging="284"/>
    </w:pPr>
  </w:style>
  <w:style w:type="paragraph" w:styleId="ListBullet">
    <w:name w:val="List Bullet"/>
    <w:basedOn w:val="List"/>
    <w:rsid w:val="00F14926"/>
  </w:style>
  <w:style w:type="paragraph" w:styleId="ListBullet4">
    <w:name w:val="List Bullet 4"/>
    <w:basedOn w:val="ListBullet3"/>
    <w:rsid w:val="00F14926"/>
    <w:pPr>
      <w:ind w:left="1418"/>
    </w:pPr>
  </w:style>
  <w:style w:type="paragraph" w:styleId="ListBullet5">
    <w:name w:val="List Bullet 5"/>
    <w:basedOn w:val="ListBullet4"/>
    <w:rsid w:val="00F14926"/>
    <w:pPr>
      <w:ind w:left="1702"/>
    </w:pPr>
  </w:style>
  <w:style w:type="paragraph" w:customStyle="1" w:styleId="B1">
    <w:name w:val="B1"/>
    <w:basedOn w:val="List"/>
    <w:rsid w:val="00F14926"/>
  </w:style>
  <w:style w:type="paragraph" w:customStyle="1" w:styleId="B2">
    <w:name w:val="B2"/>
    <w:basedOn w:val="List2"/>
    <w:rsid w:val="00F14926"/>
  </w:style>
  <w:style w:type="paragraph" w:customStyle="1" w:styleId="B3">
    <w:name w:val="B3"/>
    <w:basedOn w:val="List3"/>
    <w:rsid w:val="00F14926"/>
  </w:style>
  <w:style w:type="paragraph" w:customStyle="1" w:styleId="B4">
    <w:name w:val="B4"/>
    <w:basedOn w:val="List4"/>
    <w:rsid w:val="00F14926"/>
  </w:style>
  <w:style w:type="paragraph" w:customStyle="1" w:styleId="B5">
    <w:name w:val="B5"/>
    <w:basedOn w:val="List5"/>
    <w:rsid w:val="00F14926"/>
  </w:style>
  <w:style w:type="paragraph" w:styleId="Footer">
    <w:name w:val="footer"/>
    <w:basedOn w:val="Header"/>
    <w:link w:val="FooterChar"/>
    <w:rsid w:val="00F14926"/>
    <w:pPr>
      <w:jc w:val="center"/>
    </w:pPr>
    <w:rPr>
      <w:i/>
    </w:rPr>
  </w:style>
  <w:style w:type="paragraph" w:customStyle="1" w:styleId="ZTD">
    <w:name w:val="ZTD"/>
    <w:basedOn w:val="ZB"/>
    <w:rsid w:val="00F14926"/>
    <w:pPr>
      <w:framePr w:hRule="auto" w:wrap="notBeside" w:y="852"/>
    </w:pPr>
    <w:rPr>
      <w:i w:val="0"/>
      <w:sz w:val="40"/>
    </w:rPr>
  </w:style>
  <w:style w:type="character" w:customStyle="1" w:styleId="Heading1Char">
    <w:name w:val="Heading 1 Char"/>
    <w:link w:val="Heading1"/>
    <w:rsid w:val="00DA2881"/>
    <w:rPr>
      <w:rFonts w:ascii="Arial" w:hAnsi="Arial"/>
      <w:sz w:val="36"/>
      <w:lang w:val="en-GB"/>
    </w:rPr>
  </w:style>
  <w:style w:type="character" w:customStyle="1" w:styleId="Heading2Char">
    <w:name w:val="Heading 2 Char"/>
    <w:link w:val="Heading2"/>
    <w:rsid w:val="00DA2881"/>
    <w:rPr>
      <w:rFonts w:ascii="Arial" w:hAnsi="Arial"/>
      <w:sz w:val="32"/>
      <w:lang w:val="en-GB"/>
    </w:rPr>
  </w:style>
  <w:style w:type="character" w:customStyle="1" w:styleId="Heading3Char">
    <w:name w:val="Heading 3 Char"/>
    <w:link w:val="Heading3"/>
    <w:rsid w:val="00DA2881"/>
    <w:rPr>
      <w:rFonts w:ascii="Arial" w:hAnsi="Arial"/>
      <w:sz w:val="28"/>
      <w:lang w:val="en-GB"/>
    </w:rPr>
  </w:style>
  <w:style w:type="character" w:customStyle="1" w:styleId="Heading4Char">
    <w:name w:val="Heading 4 Char"/>
    <w:link w:val="Heading4"/>
    <w:rsid w:val="00DA2881"/>
    <w:rPr>
      <w:rFonts w:ascii="Arial" w:hAnsi="Arial"/>
      <w:sz w:val="24"/>
      <w:lang w:val="en-GB"/>
    </w:rPr>
  </w:style>
  <w:style w:type="character" w:customStyle="1" w:styleId="Heading5Char">
    <w:name w:val="Heading 5 Char"/>
    <w:link w:val="Heading5"/>
    <w:rsid w:val="00DA2881"/>
    <w:rPr>
      <w:rFonts w:ascii="Arial" w:hAnsi="Arial"/>
      <w:sz w:val="22"/>
      <w:lang w:val="en-GB"/>
    </w:rPr>
  </w:style>
  <w:style w:type="character" w:customStyle="1" w:styleId="Heading6Char">
    <w:name w:val="Heading 6 Char"/>
    <w:link w:val="Heading6"/>
    <w:rsid w:val="00DA2881"/>
    <w:rPr>
      <w:rFonts w:ascii="Arial" w:hAnsi="Arial"/>
      <w:lang w:val="en-GB"/>
    </w:rPr>
  </w:style>
  <w:style w:type="character" w:customStyle="1" w:styleId="Heading7Char">
    <w:name w:val="Heading 7 Char"/>
    <w:link w:val="Heading7"/>
    <w:rsid w:val="00DA2881"/>
    <w:rPr>
      <w:rFonts w:ascii="Arial" w:hAnsi="Arial"/>
      <w:lang w:val="en-GB"/>
    </w:rPr>
  </w:style>
  <w:style w:type="character" w:customStyle="1" w:styleId="Heading8Char">
    <w:name w:val="Heading 8 Char"/>
    <w:link w:val="Heading8"/>
    <w:rsid w:val="00DA2881"/>
    <w:rPr>
      <w:rFonts w:ascii="Arial" w:hAnsi="Arial"/>
      <w:sz w:val="36"/>
      <w:lang w:val="en-GB"/>
    </w:rPr>
  </w:style>
  <w:style w:type="character" w:customStyle="1" w:styleId="Heading9Char">
    <w:name w:val="Heading 9 Char"/>
    <w:link w:val="Heading9"/>
    <w:rsid w:val="00DA2881"/>
    <w:rPr>
      <w:rFonts w:ascii="Arial" w:hAnsi="Arial"/>
      <w:sz w:val="36"/>
      <w:lang w:val="en-GB"/>
    </w:rPr>
  </w:style>
  <w:style w:type="character" w:customStyle="1" w:styleId="FootnoteTextChar">
    <w:name w:val="Footnote Text Char"/>
    <w:link w:val="FootnoteText"/>
    <w:semiHidden/>
    <w:rsid w:val="00DA2881"/>
    <w:rPr>
      <w:rFonts w:ascii="Times New Roman" w:hAnsi="Times New Roman"/>
      <w:sz w:val="16"/>
      <w:lang w:val="en-GB"/>
    </w:rPr>
  </w:style>
  <w:style w:type="character" w:customStyle="1" w:styleId="HeaderChar">
    <w:name w:val="Header Char"/>
    <w:link w:val="Header"/>
    <w:rsid w:val="00DA2881"/>
    <w:rPr>
      <w:rFonts w:ascii="Arial" w:hAnsi="Arial"/>
      <w:b/>
      <w:noProof/>
      <w:sz w:val="18"/>
    </w:rPr>
  </w:style>
  <w:style w:type="character" w:customStyle="1" w:styleId="FooterChar">
    <w:name w:val="Footer Char"/>
    <w:link w:val="Footer"/>
    <w:rsid w:val="00DA2881"/>
    <w:rPr>
      <w:rFonts w:ascii="Arial" w:hAnsi="Arial"/>
      <w:b/>
      <w:i/>
      <w:noProof/>
      <w:sz w:val="18"/>
    </w:rPr>
  </w:style>
  <w:style w:type="table" w:styleId="TableGrid">
    <w:name w:val="Table Grid"/>
    <w:basedOn w:val="TableNormal"/>
    <w:uiPriority w:val="39"/>
    <w:rsid w:val="00DA2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A35275"/>
    <w:rPr>
      <w:color w:val="0563C1"/>
      <w:u w:val="single"/>
    </w:rPr>
  </w:style>
  <w:style w:type="paragraph" w:styleId="BalloonText">
    <w:name w:val="Balloon Text"/>
    <w:basedOn w:val="Normal"/>
    <w:link w:val="BalloonTextChar"/>
    <w:uiPriority w:val="99"/>
    <w:semiHidden/>
    <w:unhideWhenUsed/>
    <w:rsid w:val="00E538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8E0"/>
    <w:rPr>
      <w:rFonts w:ascii="Segoe UI" w:hAnsi="Segoe UI" w:cs="Segoe UI"/>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378826830">
      <w:bodyDiv w:val="1"/>
      <w:marLeft w:val="0"/>
      <w:marRight w:val="0"/>
      <w:marTop w:val="0"/>
      <w:marBottom w:val="0"/>
      <w:divBdr>
        <w:top w:val="none" w:sz="0" w:space="0" w:color="auto"/>
        <w:left w:val="none" w:sz="0" w:space="0" w:color="auto"/>
        <w:bottom w:val="none" w:sz="0" w:space="0" w:color="auto"/>
        <w:right w:val="none" w:sz="0" w:space="0" w:color="auto"/>
      </w:divBdr>
    </w:div>
    <w:div w:id="1613978029">
      <w:bodyDiv w:val="1"/>
      <w:marLeft w:val="0"/>
      <w:marRight w:val="0"/>
      <w:marTop w:val="0"/>
      <w:marBottom w:val="0"/>
      <w:divBdr>
        <w:top w:val="none" w:sz="0" w:space="0" w:color="auto"/>
        <w:left w:val="none" w:sz="0" w:space="0" w:color="auto"/>
        <w:bottom w:val="none" w:sz="0" w:space="0" w:color="auto"/>
        <w:right w:val="none" w:sz="0" w:space="0" w:color="auto"/>
      </w:divBdr>
    </w:div>
    <w:div w:id="17654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tsi.org/news-events/event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29</Pages>
  <Words>6214</Words>
  <Characters>35426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33107_CR0216R3_(Rel-13)</dc:creator>
  <cp:keywords>ESA, style sheet, Winword</cp:keywords>
  <cp:lastModifiedBy>33107_CR0216R3_(Rel-13)</cp:lastModifiedBy>
  <cp:revision>2</cp:revision>
  <cp:lastPrinted>2017-11-17T20:24:00Z</cp:lastPrinted>
  <dcterms:created xsi:type="dcterms:W3CDTF">2017-12-04T11:21:00Z</dcterms:created>
  <dcterms:modified xsi:type="dcterms:W3CDTF">2017-12-04T11:21:00Z</dcterms:modified>
</cp:coreProperties>
</file>